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D1E19" w14:textId="77777777" w:rsidR="00066018" w:rsidRPr="00B77B9F" w:rsidRDefault="00066018" w:rsidP="00B77B9F">
      <w:pPr>
        <w:pStyle w:val="Title"/>
      </w:pPr>
      <w:r w:rsidRPr="00B77B9F">
        <w:t>Direct Connection Reignites HEMI</w:t>
      </w:r>
      <w:r w:rsidRPr="00B77B9F">
        <w:rPr>
          <w:vertAlign w:val="superscript"/>
        </w:rPr>
        <w:t>®</w:t>
      </w:r>
      <w:r w:rsidRPr="00B77B9F">
        <w:t xml:space="preserve"> Crate Engine Lineup With Relaunch of Supercharged 1,000-horsepower </w:t>
      </w:r>
      <w:proofErr w:type="spellStart"/>
      <w:r w:rsidRPr="00B77B9F">
        <w:t>Hellephant</w:t>
      </w:r>
      <w:proofErr w:type="spellEnd"/>
      <w:r w:rsidRPr="00B77B9F">
        <w:t>, Race-ready Drag Pak Engines</w:t>
      </w:r>
    </w:p>
    <w:p w14:paraId="31985124" w14:textId="77777777" w:rsidR="00066018" w:rsidRDefault="00066018" w:rsidP="00066018">
      <w:pPr>
        <w:pStyle w:val="ListBullet"/>
        <w:rPr>
          <w:b/>
        </w:rPr>
      </w:pPr>
      <w:r>
        <w:t xml:space="preserve">1,000-horsepower Direct Connection </w:t>
      </w:r>
      <w:proofErr w:type="spellStart"/>
      <w:r>
        <w:t>Hellephant</w:t>
      </w:r>
      <w:proofErr w:type="spellEnd"/>
      <w:r>
        <w:t xml:space="preserve"> A30 426 Supercharged Crate HEMI</w:t>
      </w:r>
      <w:r w:rsidRPr="00413D84">
        <w:rPr>
          <w:vertAlign w:val="superscript"/>
        </w:rPr>
        <w:t>®</w:t>
      </w:r>
      <w:r>
        <w:t xml:space="preserve"> engine relaunches with suite of new engine upgrades</w:t>
      </w:r>
    </w:p>
    <w:p w14:paraId="3B6DA46D" w14:textId="77777777" w:rsidR="00066018" w:rsidRDefault="00066018" w:rsidP="00066018">
      <w:pPr>
        <w:pStyle w:val="ListBullet"/>
        <w:rPr>
          <w:b/>
        </w:rPr>
      </w:pPr>
      <w:r>
        <w:t>Updated NHRA championship-winning Direct Connection 354 Supercharged Drag Pak HEMI engine — the same engine that powers the all-new Dodge Charger Hustle Stuff Drag Pak race car — also available as a crate engine</w:t>
      </w:r>
    </w:p>
    <w:p w14:paraId="7849B4F9" w14:textId="77777777" w:rsidR="00066018" w:rsidRDefault="00066018" w:rsidP="00066018">
      <w:pPr>
        <w:pStyle w:val="ListBullet"/>
        <w:rPr>
          <w:b/>
        </w:rPr>
      </w:pPr>
      <w:r>
        <w:t>Pair of refreshed crate engines to be offered through Direct Connection, within the newly reestablished Street and Racing Technology (SRT) Performance division</w:t>
      </w:r>
    </w:p>
    <w:p w14:paraId="3EB0AA52" w14:textId="77777777" w:rsidR="00066018" w:rsidRDefault="00066018" w:rsidP="00066018">
      <w:pPr>
        <w:pStyle w:val="ListBullet"/>
        <w:rPr>
          <w:b/>
        </w:rPr>
      </w:pPr>
      <w:r>
        <w:t>Ordering for Hellephant and Drag Pak crate engines opens Nov. 4 at the 2025 SEMA Show, with attendees able to place orders in person in the Direct Connection section of the Mopar SEMA display</w:t>
      </w:r>
    </w:p>
    <w:p w14:paraId="1A82DAFE" w14:textId="3EC78D46" w:rsidR="00066018" w:rsidRDefault="00066018" w:rsidP="00413D84">
      <w:pPr>
        <w:pStyle w:val="SpaceAfterLastIntroBullet"/>
        <w:rPr>
          <w:b/>
        </w:rPr>
      </w:pPr>
      <w:r>
        <w:t xml:space="preserve">Additional ordering information and Direct Connection crate engine product details available </w:t>
      </w:r>
      <w:r w:rsidR="00413D84">
        <w:br/>
      </w:r>
      <w:r>
        <w:t xml:space="preserve">at </w:t>
      </w:r>
      <w:hyperlink r:id="rId8" w:tgtFrame="_blank" w:history="1">
        <w:r w:rsidR="00B77B9F" w:rsidRPr="003E7DE1">
          <w:rPr>
            <w:rStyle w:val="Hyperlink"/>
          </w:rPr>
          <w:t>DCPerformance.com</w:t>
        </w:r>
      </w:hyperlink>
    </w:p>
    <w:p w14:paraId="2D8E263B" w14:textId="10E46931" w:rsidR="00413D84" w:rsidRDefault="00066018" w:rsidP="00066018">
      <w:pPr>
        <w:pStyle w:val="BodyCopy"/>
      </w:pPr>
      <w:r w:rsidRPr="00413D84">
        <w:rPr>
          <w:b/>
          <w:bCs w:val="0"/>
        </w:rPr>
        <w:t>November 3, 2025,</w:t>
      </w:r>
      <w:r w:rsidR="003E7DE1">
        <w:rPr>
          <w:b/>
          <w:bCs w:val="0"/>
        </w:rPr>
        <w:t xml:space="preserve"> </w:t>
      </w:r>
      <w:r w:rsidRPr="00413D84">
        <w:rPr>
          <w:b/>
          <w:bCs w:val="0"/>
        </w:rPr>
        <w:t xml:space="preserve">Auburn Hills, Mich. </w:t>
      </w:r>
      <w:r w:rsidR="00413D84" w:rsidRPr="00413D84">
        <w:rPr>
          <w:b/>
          <w:bCs w:val="0"/>
        </w:rPr>
        <w:t>–</w:t>
      </w:r>
      <w:r w:rsidRPr="00066018">
        <w:t xml:space="preserve"> Direct Connection doubles down on HEMI</w:t>
      </w:r>
      <w:r w:rsidRPr="00413D84">
        <w:rPr>
          <w:vertAlign w:val="superscript"/>
        </w:rPr>
        <w:t>®</w:t>
      </w:r>
      <w:r w:rsidRPr="00066018">
        <w:t> power for the 2025 Specialty Equipment Market Association (</w:t>
      </w:r>
      <w:hyperlink r:id="rId9" w:tgtFrame="_blank" w:history="1">
        <w:r w:rsidRPr="009248F3">
          <w:rPr>
            <w:rStyle w:val="Hyperlink"/>
          </w:rPr>
          <w:t>SEMA</w:t>
        </w:r>
      </w:hyperlink>
      <w:r w:rsidRPr="00066018">
        <w:t>) Show in Las Vegas. The performance parts brand is refueling its crate engine lineup with the relaunch of newly upgraded versions of the Hellephant A30 426 Supercharged Crate HEMI engine and the 354 Supercharged Drag Pak HEMI engine.</w:t>
      </w:r>
    </w:p>
    <w:p w14:paraId="152B23EA" w14:textId="77777777" w:rsidR="00413D84" w:rsidRDefault="00066018" w:rsidP="00066018">
      <w:pPr>
        <w:pStyle w:val="BodyCopy"/>
      </w:pPr>
      <w:r w:rsidRPr="00066018">
        <w:t xml:space="preserve">The 1,000-horsepower, 950-lb.-ft.-of-torque, Hellephant A30 426 Supercharged Crate HEMI engine and the 354 Supercharged Drag Pak HEMI engine — a crate engine version of the championship-winning powerplant featured in the all-new </w:t>
      </w:r>
      <w:hyperlink r:id="rId10" w:tgtFrame="_blank" w:history="1">
        <w:r w:rsidRPr="009248F3">
          <w:rPr>
            <w:rStyle w:val="Hyperlink"/>
          </w:rPr>
          <w:t>2026 Dodge Charger Hustle Stuff Drag Pak by Direct Connection</w:t>
        </w:r>
      </w:hyperlink>
      <w:r w:rsidRPr="00066018">
        <w:t xml:space="preserve"> — will be on display in the Mopar SEMA Show exhibit, along with the Drag Pak and additional crate engines from the Direct Connection lineup.</w:t>
      </w:r>
    </w:p>
    <w:p w14:paraId="0CA8B5B0" w14:textId="77777777" w:rsidR="00413D84" w:rsidRDefault="00066018" w:rsidP="00066018">
      <w:pPr>
        <w:pStyle w:val="BodyCopy"/>
      </w:pPr>
      <w:r w:rsidRPr="00066018">
        <w:t>Direct Connection performance parts are now included within the newly reestablished Street and Racing Technology (SRT) Performance division, which is also responsible for SRT high-performance models and American brand motorsports initiatives, including Dodge competition in NHRA and the Ram brand’s recently announced plans to return to the NASCAR Truck Series in 2026.</w:t>
      </w:r>
    </w:p>
    <w:p w14:paraId="675D3D63" w14:textId="77777777" w:rsidR="003E7DE1" w:rsidRDefault="00066018" w:rsidP="00066018">
      <w:pPr>
        <w:pStyle w:val="BodyCopy"/>
      </w:pPr>
      <w:r w:rsidRPr="00066018">
        <w:t xml:space="preserve">“The desire for HEMI engine power is stronger than ever, and Direct Connection is ready to supply gearheads the horsepower they crave through two newly upgraded crate HEMI engines,” said Chad Seymour, head of Direct Connection crate engines. “Direct Connection is keeping the pedal down. </w:t>
      </w:r>
      <w:r w:rsidR="00413D84">
        <w:br/>
      </w:r>
      <w:r w:rsidRPr="00066018">
        <w:lastRenderedPageBreak/>
        <w:t xml:space="preserve">With the recent reveal of the all-new Dodge Charger Hustle Stuff Drag Pak race car and the relaunch </w:t>
      </w:r>
      <w:r w:rsidR="00413D84">
        <w:br/>
      </w:r>
      <w:r w:rsidRPr="00066018">
        <w:t xml:space="preserve">of the Hellephant and Drag Pak crate engines, the Direct Connection portfolio continues to evolve </w:t>
      </w:r>
      <w:r w:rsidR="00413D84">
        <w:br/>
      </w:r>
      <w:r w:rsidRPr="00066018">
        <w:t>and expand.”</w:t>
      </w:r>
    </w:p>
    <w:p w14:paraId="78E2790F" w14:textId="77777777" w:rsidR="003E7DE1" w:rsidRDefault="00066018" w:rsidP="00066018">
      <w:pPr>
        <w:pStyle w:val="BodyCopy"/>
      </w:pPr>
      <w:r w:rsidRPr="00066018">
        <w:t xml:space="preserve">Ordering for the Hellephant A30 426 Supercharged Crate HEMI engine and the 354 Supercharged Drag Pak HEMI engine opens on Nov. 4, with SEMA Show attendees able to place orders in person </w:t>
      </w:r>
      <w:r w:rsidR="00413D84">
        <w:br/>
      </w:r>
      <w:r w:rsidRPr="00066018">
        <w:t>at the Direct Connection section of the Mopar SEMA display. The Hellephant A30 426 Supercharged Crate HEMI will begin shipments in November. The 354 Supercharged Drag Pak HEMI engine is built to order with an expected delivery time of four to six weeks.</w:t>
      </w:r>
    </w:p>
    <w:p w14:paraId="1C9F17C7" w14:textId="77777777" w:rsidR="003E7DE1" w:rsidRDefault="00066018" w:rsidP="00066018">
      <w:pPr>
        <w:pStyle w:val="BodyCopy"/>
      </w:pPr>
      <w:r w:rsidRPr="00066018">
        <w:t xml:space="preserve">Additional ordering information and info on Direct Connection crate engine product details are available at </w:t>
      </w:r>
      <w:hyperlink r:id="rId11" w:tgtFrame="_blank" w:history="1">
        <w:r w:rsidRPr="003E7DE1">
          <w:rPr>
            <w:rStyle w:val="Hyperlink"/>
          </w:rPr>
          <w:t>DCPerformance.com</w:t>
        </w:r>
      </w:hyperlink>
      <w:r w:rsidRPr="003E7DE1">
        <w:rPr>
          <w:rStyle w:val="Hyperlink"/>
        </w:rPr>
        <w:t>.</w:t>
      </w:r>
    </w:p>
    <w:p w14:paraId="2AEC1594" w14:textId="77777777" w:rsidR="003E7DE1" w:rsidRDefault="00066018" w:rsidP="00066018">
      <w:pPr>
        <w:pStyle w:val="BodyCopy"/>
      </w:pPr>
      <w:r w:rsidRPr="00066018">
        <w:rPr>
          <w:rStyle w:val="Heading3Char"/>
        </w:rPr>
        <w:t>Direct Connection Hellephant A30 426 Supercharged Crate HEMI Engine</w:t>
      </w:r>
    </w:p>
    <w:p w14:paraId="2917F587" w14:textId="3E048D2E" w:rsidR="00066018" w:rsidRPr="00066018" w:rsidRDefault="00066018" w:rsidP="00066018">
      <w:pPr>
        <w:pStyle w:val="BodyCopy"/>
      </w:pPr>
      <w:r w:rsidRPr="00066018">
        <w:t xml:space="preserve">The 1,000-horsepower, with 950 lb.-ft of torque, Hellephant A30 426 Supercharged crate HEMI engine shook the show floor when it debuted at </w:t>
      </w:r>
      <w:hyperlink r:id="rId12" w:tgtFrame="_blank" w:history="1">
        <w:r w:rsidRPr="009248F3">
          <w:rPr>
            <w:rStyle w:val="Hyperlink"/>
          </w:rPr>
          <w:t>SEMA in 2018</w:t>
        </w:r>
      </w:hyperlink>
      <w:r w:rsidRPr="00066018">
        <w:t xml:space="preserve">. The relaunched version boasts a menu </w:t>
      </w:r>
      <w:r w:rsidR="00413D84">
        <w:br/>
      </w:r>
      <w:r w:rsidRPr="00066018">
        <w:t>of upgrades:</w:t>
      </w:r>
    </w:p>
    <w:p w14:paraId="1732F8D0" w14:textId="77777777" w:rsidR="00066018" w:rsidRDefault="00066018" w:rsidP="00066018">
      <w:pPr>
        <w:pStyle w:val="ListBullet"/>
      </w:pPr>
      <w:r>
        <w:t>Newly designed GEN III aluminum HEMI engine block includes select six-bolt main metal caps for added strength and precision CNC torque plate honed cylinders</w:t>
      </w:r>
    </w:p>
    <w:p w14:paraId="198002F4" w14:textId="77777777" w:rsidR="00066018" w:rsidRDefault="00066018" w:rsidP="00066018">
      <w:pPr>
        <w:pStyle w:val="ListBullet"/>
      </w:pPr>
      <w:r>
        <w:t>All-new, high-performance, 4340 forged-steel, eight-counterweight crankshaft with gun drilled mains and lightened rod journals</w:t>
      </w:r>
    </w:p>
    <w:p w14:paraId="5EFE17BE" w14:textId="198CDFCE" w:rsidR="00066018" w:rsidRDefault="00066018" w:rsidP="00066018">
      <w:pPr>
        <w:pStyle w:val="ListBullet"/>
      </w:pPr>
      <w:r>
        <w:t xml:space="preserve">All-new, high-performance, 4340 forged-steel, H-beam connecting rods, with increased </w:t>
      </w:r>
      <w:r w:rsidR="00413D84">
        <w:br/>
      </w:r>
      <w:r>
        <w:t>cross-sectional thickness for strength and ARP 2000 bolts</w:t>
      </w:r>
    </w:p>
    <w:p w14:paraId="54E1AA57" w14:textId="77777777" w:rsidR="00066018" w:rsidRDefault="00066018" w:rsidP="00066018">
      <w:pPr>
        <w:pStyle w:val="ListBullet"/>
      </w:pPr>
      <w:r>
        <w:t>Upgraded IHI 3.0L twin-screw supercharger</w:t>
      </w:r>
    </w:p>
    <w:p w14:paraId="7050AF08" w14:textId="77777777" w:rsidR="00066018" w:rsidRDefault="00066018" w:rsidP="00413D84">
      <w:pPr>
        <w:pStyle w:val="SpaceAfterLastBodyBullet"/>
      </w:pPr>
      <w:r>
        <w:t>New Litens high-performance, lightweight billet supercharger belt tensioner</w:t>
      </w:r>
    </w:p>
    <w:p w14:paraId="6257C788" w14:textId="4FA90350" w:rsidR="00066018" w:rsidRPr="00066018" w:rsidRDefault="00066018" w:rsidP="00066018">
      <w:pPr>
        <w:pStyle w:val="BodyCopy"/>
      </w:pPr>
      <w:r w:rsidRPr="00066018">
        <w:t>Additional features of the Hellephant engine include:</w:t>
      </w:r>
    </w:p>
    <w:p w14:paraId="5C8E8F89" w14:textId="77777777" w:rsidR="00066018" w:rsidRDefault="00066018" w:rsidP="00066018">
      <w:pPr>
        <w:pStyle w:val="ListBullet"/>
      </w:pPr>
      <w:r>
        <w:t>426-cubic-inch displacement</w:t>
      </w:r>
    </w:p>
    <w:p w14:paraId="64256085" w14:textId="77777777" w:rsidR="00066018" w:rsidRDefault="00066018" w:rsidP="00066018">
      <w:pPr>
        <w:pStyle w:val="ListBullet"/>
      </w:pPr>
      <w:r>
        <w:t>4.125-inch bore/4.000-inch stroke</w:t>
      </w:r>
    </w:p>
    <w:p w14:paraId="08F4C1C9" w14:textId="77777777" w:rsidR="00066018" w:rsidRDefault="00066018" w:rsidP="00066018">
      <w:pPr>
        <w:pStyle w:val="ListBullet"/>
      </w:pPr>
      <w:r>
        <w:t>3.17-inch diameter supercharger pulley</w:t>
      </w:r>
    </w:p>
    <w:p w14:paraId="30BAEBFA" w14:textId="77777777" w:rsidR="00066018" w:rsidRDefault="00066018" w:rsidP="00066018">
      <w:pPr>
        <w:pStyle w:val="ListBullet"/>
      </w:pPr>
      <w:r>
        <w:t>Gates supercharger drive belt</w:t>
      </w:r>
    </w:p>
    <w:p w14:paraId="0DFB92E4" w14:textId="77777777" w:rsidR="00066018" w:rsidRDefault="00066018" w:rsidP="00066018">
      <w:pPr>
        <w:pStyle w:val="ListBullet"/>
      </w:pPr>
      <w:r>
        <w:t>Injector Dynamics 1050 injectors</w:t>
      </w:r>
    </w:p>
    <w:p w14:paraId="073EE9BB" w14:textId="77777777" w:rsidR="00066018" w:rsidRDefault="00066018" w:rsidP="00066018">
      <w:pPr>
        <w:pStyle w:val="ListBullet"/>
      </w:pPr>
      <w:r>
        <w:t>92mm throttle body</w:t>
      </w:r>
    </w:p>
    <w:p w14:paraId="1399678E" w14:textId="77777777" w:rsidR="00066018" w:rsidRDefault="00066018" w:rsidP="00066018">
      <w:pPr>
        <w:pStyle w:val="ListBullet"/>
      </w:pPr>
      <w:r>
        <w:lastRenderedPageBreak/>
        <w:t>356 aluminum, HEMI spherical combustion chamber cylinder heads</w:t>
      </w:r>
    </w:p>
    <w:p w14:paraId="7F266409" w14:textId="77777777" w:rsidR="00066018" w:rsidRDefault="00066018" w:rsidP="00066018">
      <w:pPr>
        <w:pStyle w:val="ListBullet"/>
      </w:pPr>
      <w:r>
        <w:t>Mahle custom forged aluminum pistons</w:t>
      </w:r>
    </w:p>
    <w:p w14:paraId="7ED8A8F9" w14:textId="77777777" w:rsidR="00066018" w:rsidRDefault="00066018" w:rsidP="00066018">
      <w:pPr>
        <w:pStyle w:val="ListBullet"/>
      </w:pPr>
      <w:r>
        <w:t>High-performance hydraulic roller camshaft valve/lift duration @ 0.15 mm</w:t>
      </w:r>
    </w:p>
    <w:p w14:paraId="58D75476" w14:textId="77777777" w:rsidR="00066018" w:rsidRDefault="00066018" w:rsidP="00066018">
      <w:pPr>
        <w:pStyle w:val="ListBullet"/>
      </w:pPr>
      <w:r>
        <w:t>54.3 mm intake valve size, 42 mm exhaust valve size</w:t>
      </w:r>
    </w:p>
    <w:p w14:paraId="57D02462" w14:textId="77777777" w:rsidR="00066018" w:rsidRDefault="00066018" w:rsidP="00066018">
      <w:pPr>
        <w:pStyle w:val="ListBullet"/>
      </w:pPr>
      <w:r>
        <w:t>9.5:1 compression ratio</w:t>
      </w:r>
    </w:p>
    <w:p w14:paraId="6710A48F" w14:textId="77777777" w:rsidR="00066018" w:rsidRDefault="00066018" w:rsidP="00066018">
      <w:pPr>
        <w:pStyle w:val="ListBullet"/>
      </w:pPr>
      <w:r>
        <w:t>6,800 peak rpm</w:t>
      </w:r>
    </w:p>
    <w:p w14:paraId="0485DD71" w14:textId="77777777" w:rsidR="00066018" w:rsidRDefault="00066018" w:rsidP="00413D84">
      <w:pPr>
        <w:pStyle w:val="SpaceAfterLastBodyBullet"/>
      </w:pPr>
      <w:r>
        <w:t>Recommended fuel: Pr</w:t>
      </w:r>
      <w:r w:rsidRPr="00413D84">
        <w:t>emiu</w:t>
      </w:r>
      <w:r>
        <w:t>m</w:t>
      </w:r>
    </w:p>
    <w:p w14:paraId="0EF9F193" w14:textId="5629A5F8" w:rsidR="003E7DE1" w:rsidRDefault="00066018" w:rsidP="00066018">
      <w:pPr>
        <w:pStyle w:val="BodyCopy"/>
      </w:pPr>
      <w:r w:rsidRPr="00066018">
        <w:t xml:space="preserve">The Direct Connection Hellephant A30 426 Supercharged Crate HEMI engine (part number: 5160194AD) is available at a U.S. manufacturer’s suggested retail price (MSRP) of $34,995. The Hellephant can be dropped into any race-only or pre-1976 vehicle when paired with an upgraded </w:t>
      </w:r>
      <w:r w:rsidR="003E7DE1">
        <w:br/>
      </w:r>
      <w:r w:rsidRPr="00066018">
        <w:t xml:space="preserve">“plug and play” engine kit (part number: 77072500AE, sold separately), which has been updated with </w:t>
      </w:r>
      <w:r w:rsidR="003E7DE1">
        <w:br/>
      </w:r>
      <w:r w:rsidRPr="00066018">
        <w:t>a revised engine calibration to ensure optimal performance and durability.</w:t>
      </w:r>
    </w:p>
    <w:p w14:paraId="42F44C63" w14:textId="77777777" w:rsidR="003E7DE1" w:rsidRDefault="00066018" w:rsidP="00066018">
      <w:pPr>
        <w:pStyle w:val="BodyCopy"/>
      </w:pPr>
      <w:r w:rsidRPr="00066018">
        <w:rPr>
          <w:rStyle w:val="Heading3Char"/>
        </w:rPr>
        <w:t>Direct Connection 354 Supercharged Drag Pak HEMI Engine</w:t>
      </w:r>
    </w:p>
    <w:p w14:paraId="0DFCB049" w14:textId="77777777" w:rsidR="003E7DE1" w:rsidRDefault="00066018" w:rsidP="00066018">
      <w:pPr>
        <w:pStyle w:val="BodyCopy"/>
      </w:pPr>
      <w:r w:rsidRPr="00066018">
        <w:t>Fresh off the reveal of the all-new 2026 Dodge Charger Hustle Stuff Drag Pak, Direct Connection is offering a crate engine version of the upgraded, championship-winning 354 Supercharged HEMI that will power the first Charger Drag Pak.</w:t>
      </w:r>
    </w:p>
    <w:p w14:paraId="1E8CE336" w14:textId="32039CFD" w:rsidR="00066018" w:rsidRPr="00066018" w:rsidRDefault="00066018" w:rsidP="00066018">
      <w:pPr>
        <w:pStyle w:val="BodyCopy"/>
      </w:pPr>
      <w:r w:rsidRPr="00066018">
        <w:t>The 354 Supercharged Drag Pak HEMI engine is loaded with new features, including:</w:t>
      </w:r>
    </w:p>
    <w:p w14:paraId="1DF55A13" w14:textId="77777777" w:rsidR="00066018" w:rsidRDefault="00066018" w:rsidP="00066018">
      <w:pPr>
        <w:pStyle w:val="ListBullet"/>
      </w:pPr>
      <w:r>
        <w:t>Newly designed GEN III aluminum HEMI engine block includes select six-bolt main metal caps for added strength and precision CNC Torque plate honed cylinders</w:t>
      </w:r>
    </w:p>
    <w:p w14:paraId="688D3B01" w14:textId="77777777" w:rsidR="00066018" w:rsidRDefault="00066018" w:rsidP="00066018">
      <w:pPr>
        <w:pStyle w:val="ListBullet"/>
      </w:pPr>
      <w:r>
        <w:t>All-new race billet eight-counterweight crankshaft machined from 4330V Timken steel with gun drilled mains and custom machined counterweight for reduced windage</w:t>
      </w:r>
    </w:p>
    <w:p w14:paraId="0D1D86BC" w14:textId="77777777" w:rsidR="00066018" w:rsidRDefault="00066018" w:rsidP="00066018">
      <w:pPr>
        <w:pStyle w:val="ListBullet"/>
      </w:pPr>
      <w:r>
        <w:t>All-new, high-performance, forged-steel, H-beam connecting rods with ARP L19 fasteners</w:t>
      </w:r>
    </w:p>
    <w:p w14:paraId="40C686F4" w14:textId="77777777" w:rsidR="00066018" w:rsidRDefault="00066018" w:rsidP="00413D84">
      <w:pPr>
        <w:pStyle w:val="SpaceAfterLastBodyBullet"/>
      </w:pPr>
      <w:r>
        <w:t>New Litens high-performance lightweight billet supercharger belt tensioner</w:t>
      </w:r>
    </w:p>
    <w:p w14:paraId="1B34225F" w14:textId="567DCD08" w:rsidR="00066018" w:rsidRDefault="00066018" w:rsidP="00066018">
      <w:pPr>
        <w:pStyle w:val="BodyCopy"/>
      </w:pPr>
      <w:r>
        <w:t>Additional features of the Drag Pak engine include:</w:t>
      </w:r>
    </w:p>
    <w:p w14:paraId="3A176749" w14:textId="77777777" w:rsidR="00066018" w:rsidRDefault="00066018" w:rsidP="00066018">
      <w:pPr>
        <w:pStyle w:val="ListBullet"/>
      </w:pPr>
      <w:r>
        <w:t>Whipple 3.0L twin-screw supercharger</w:t>
      </w:r>
    </w:p>
    <w:p w14:paraId="2EE22E04" w14:textId="77777777" w:rsidR="00066018" w:rsidRDefault="00066018" w:rsidP="00066018">
      <w:pPr>
        <w:pStyle w:val="ListBullet"/>
      </w:pPr>
      <w:r>
        <w:t>3.5-inch supercharger pulley</w:t>
      </w:r>
    </w:p>
    <w:p w14:paraId="360C28C5" w14:textId="77777777" w:rsidR="00066018" w:rsidRDefault="00066018" w:rsidP="00066018">
      <w:pPr>
        <w:pStyle w:val="ListBullet"/>
      </w:pPr>
      <w:r>
        <w:t>Diamond race-designed, forged aluminum pistons</w:t>
      </w:r>
    </w:p>
    <w:p w14:paraId="0B84D4D4" w14:textId="77777777" w:rsidR="00066018" w:rsidRDefault="00066018" w:rsidP="00066018">
      <w:pPr>
        <w:pStyle w:val="ListBullet"/>
      </w:pPr>
      <w:r>
        <w:t>Mopar spec camshaft with 0.675-inch lift</w:t>
      </w:r>
    </w:p>
    <w:p w14:paraId="01E57288" w14:textId="77777777" w:rsidR="00066018" w:rsidRDefault="00066018" w:rsidP="00066018">
      <w:pPr>
        <w:pStyle w:val="ListBullet"/>
      </w:pPr>
      <w:r>
        <w:lastRenderedPageBreak/>
        <w:t>Billet timing gears front drive and SFI-approved ATI damper</w:t>
      </w:r>
    </w:p>
    <w:p w14:paraId="5A6770A5" w14:textId="77777777" w:rsidR="00066018" w:rsidRDefault="00066018" w:rsidP="00066018">
      <w:pPr>
        <w:pStyle w:val="ListBullet"/>
      </w:pPr>
      <w:r>
        <w:t>Jesel valvetrain for improved rigidity</w:t>
      </w:r>
    </w:p>
    <w:p w14:paraId="4D594E59" w14:textId="77777777" w:rsidR="00066018" w:rsidRDefault="00066018" w:rsidP="00066018">
      <w:pPr>
        <w:pStyle w:val="ListBullet"/>
      </w:pPr>
      <w:r>
        <w:t>PAC Racing dual valve springs</w:t>
      </w:r>
    </w:p>
    <w:p w14:paraId="761F8618" w14:textId="77777777" w:rsidR="00066018" w:rsidRDefault="00066018" w:rsidP="00066018">
      <w:pPr>
        <w:pStyle w:val="ListBullet"/>
      </w:pPr>
      <w:r>
        <w:t>Billet aluminum, 109mm throttle body</w:t>
      </w:r>
    </w:p>
    <w:p w14:paraId="326837C9" w14:textId="77777777" w:rsidR="00066018" w:rsidRDefault="00066018" w:rsidP="00066018">
      <w:pPr>
        <w:pStyle w:val="ListBullet"/>
      </w:pPr>
      <w:r>
        <w:t>American Racing headers – 304 stainless with merge collectors</w:t>
      </w:r>
    </w:p>
    <w:p w14:paraId="6330F79A" w14:textId="77777777" w:rsidR="00066018" w:rsidRDefault="00066018" w:rsidP="00066018">
      <w:pPr>
        <w:pStyle w:val="ListBullet"/>
      </w:pPr>
      <w:r>
        <w:t>Moroso billet aluminum oil pan with fabricated aluminum sump</w:t>
      </w:r>
    </w:p>
    <w:p w14:paraId="6897CA20" w14:textId="77777777" w:rsidR="00066018" w:rsidRDefault="00066018" w:rsidP="00066018">
      <w:pPr>
        <w:pStyle w:val="ListBullet"/>
      </w:pPr>
      <w:r>
        <w:t>Installed sensors: Cam and crank position, oil pressure and temperature, intake T-MAP (temperature and pressure)</w:t>
      </w:r>
    </w:p>
    <w:p w14:paraId="22321F25" w14:textId="77777777" w:rsidR="00066018" w:rsidRDefault="00066018" w:rsidP="00066018">
      <w:pPr>
        <w:pStyle w:val="ListBullet"/>
      </w:pPr>
      <w:r>
        <w:t>Uses Shell Rotella T6 5W-40 (8 qt.) and Mopar oil filter (part number: 05038041AA)</w:t>
      </w:r>
    </w:p>
    <w:p w14:paraId="77E18908" w14:textId="77777777" w:rsidR="00066018" w:rsidRDefault="00066018" w:rsidP="00413D84">
      <w:pPr>
        <w:pStyle w:val="SpaceAfterLastBodyBullet"/>
      </w:pPr>
      <w:r>
        <w:t>Recommended fuel: VP C16</w:t>
      </w:r>
    </w:p>
    <w:p w14:paraId="3FA0BEAF" w14:textId="77777777" w:rsidR="003E7DE1" w:rsidRDefault="00066018" w:rsidP="00F41B49">
      <w:pPr>
        <w:pStyle w:val="BodyCopy"/>
      </w:pPr>
      <w:r w:rsidRPr="00066018">
        <w:t xml:space="preserve">The Direct Connection 354 Supercharged Drag Pak HEMI Engine (part number: P5160354AD) </w:t>
      </w:r>
      <w:r w:rsidR="00413D84">
        <w:br/>
      </w:r>
      <w:r w:rsidRPr="00066018">
        <w:t xml:space="preserve">is available at a U.S. MSRP of $63,995. Direct Connection also offers an ECU Kit (part number: P5160240AA) and Drag Pak Electrical/Fuel Kit (part number: P5160239AC), both sold separately, </w:t>
      </w:r>
      <w:r w:rsidR="00413D84">
        <w:br/>
      </w:r>
      <w:r w:rsidRPr="00066018">
        <w:t>for plug-and-play installation.</w:t>
      </w:r>
    </w:p>
    <w:p w14:paraId="2AF9D93D" w14:textId="77777777" w:rsidR="003E7DE1" w:rsidRDefault="00066018" w:rsidP="00F41B49">
      <w:pPr>
        <w:pStyle w:val="BodyCopy"/>
      </w:pPr>
      <w:r w:rsidRPr="00413D84">
        <w:rPr>
          <w:rStyle w:val="Heading3Char"/>
        </w:rPr>
        <w:t>Direct Connection</w:t>
      </w:r>
    </w:p>
    <w:p w14:paraId="154E5275" w14:textId="77777777" w:rsidR="003E7DE1" w:rsidRDefault="00066018" w:rsidP="00F41B49">
      <w:pPr>
        <w:pStyle w:val="BodyCopy"/>
      </w:pPr>
      <w:r w:rsidRPr="00066018">
        <w:t xml:space="preserve">The </w:t>
      </w:r>
      <w:hyperlink r:id="rId13" w:tgtFrame="_blank" w:history="1">
        <w:r w:rsidRPr="009248F3">
          <w:rPr>
            <w:rStyle w:val="Hyperlink"/>
          </w:rPr>
          <w:t>Direct Connection</w:t>
        </w:r>
      </w:hyperlink>
      <w:r w:rsidRPr="00066018">
        <w:t xml:space="preserve"> portfolio, available online and through dealers, includes modern performance, crate engine, race and vintage muscle high-performance products for performance vehicles, offering factory street, strip and track performance parts developed by SRT engineers and backed by a Mopar warranty for peace of mind.</w:t>
      </w:r>
    </w:p>
    <w:p w14:paraId="1BD81DC8" w14:textId="77777777" w:rsidR="003E7DE1" w:rsidRDefault="00066018" w:rsidP="00F41B49">
      <w:pPr>
        <w:pStyle w:val="BodyCopy"/>
      </w:pPr>
      <w:r w:rsidRPr="00066018">
        <w:t xml:space="preserve">Performance enthusiasts and racers can access the Direct Connection hotline at (800) 998-1110 for technical and race support. More information on Direct Connection is available at </w:t>
      </w:r>
      <w:hyperlink r:id="rId14" w:tgtFrame="_blank" w:history="1">
        <w:r w:rsidRPr="003E7DE1">
          <w:rPr>
            <w:rStyle w:val="Hyperlink"/>
          </w:rPr>
          <w:t>DCPerformance.com</w:t>
        </w:r>
        <w:r w:rsidRPr="00066018">
          <w:t>.</w:t>
        </w:r>
      </w:hyperlink>
    </w:p>
    <w:p w14:paraId="5E1331F9" w14:textId="77777777" w:rsidR="003E7DE1" w:rsidRDefault="00066018" w:rsidP="00F41B49">
      <w:pPr>
        <w:pStyle w:val="BodyCopy"/>
      </w:pPr>
      <w:r w:rsidRPr="00413D84">
        <w:rPr>
          <w:rStyle w:val="Heading3Char"/>
        </w:rPr>
        <w:t>SRT</w:t>
      </w:r>
    </w:p>
    <w:p w14:paraId="4D8E81F7" w14:textId="77777777" w:rsidR="003E7DE1" w:rsidRDefault="00066018" w:rsidP="00F41B49">
      <w:pPr>
        <w:pStyle w:val="BodyCopy"/>
      </w:pPr>
      <w:r w:rsidRPr="00066018">
        <w:t>Street and Racing Technology (SRT) is the Performance division of Stellantis’ American brands. Rooted in a rich heritage of muscle cars and motorsports, SRT vehicles are engineered for enthusiasts who crave visceral, uncompromising performance. Every SRT model reflects the spirit of American ingenuity—featuring powerful engines, precision-tuned suspensions, race-inspired braking systems, proper tire applications and bold design.</w:t>
      </w:r>
    </w:p>
    <w:p w14:paraId="473DC002" w14:textId="77777777" w:rsidR="003E7DE1" w:rsidRDefault="00066018" w:rsidP="00F41B49">
      <w:pPr>
        <w:pStyle w:val="BodyCopy"/>
      </w:pPr>
      <w:r w:rsidRPr="00066018">
        <w:t>SRT continues to redefine the limits of performance, seamlessly merging undeniable credibility with track and trail capability. Backed by elite engineering teams that fuel a sub-culture, every SRT vehicle delivers an adrenaline-fueled experience—on pavement or off-road—that’s as thrilling as it is authentic.</w:t>
      </w:r>
    </w:p>
    <w:p w14:paraId="34A862EF" w14:textId="77777777" w:rsidR="003E7DE1" w:rsidRDefault="00066018" w:rsidP="00F41B49">
      <w:pPr>
        <w:pStyle w:val="BodyCopy"/>
      </w:pPr>
      <w:r w:rsidRPr="00066018">
        <w:rPr>
          <w:rStyle w:val="Heading3Char"/>
        </w:rPr>
        <w:lastRenderedPageBreak/>
        <w:t>Dodge</w:t>
      </w:r>
    </w:p>
    <w:p w14:paraId="355DBE71" w14:textId="463F0EE3" w:rsidR="003E7DE1" w:rsidRDefault="00066018" w:rsidP="00F41B49">
      <w:pPr>
        <w:pStyle w:val="BodyCopy"/>
      </w:pPr>
      <w:r w:rsidRPr="00066018">
        <w:t xml:space="preserve">For 111 years, the Dodge brand has carried on the spirit of brothers John and Horace Dodge. Their influence continues today as Dodge, America’s performance </w:t>
      </w:r>
      <w:r w:rsidRPr="004E1775">
        <w:t>brand</w:t>
      </w:r>
      <w:r w:rsidR="004E1775" w:rsidRPr="004E1775">
        <w:t>,</w:t>
      </w:r>
      <w:r w:rsidR="004E1775">
        <w:t xml:space="preserve"> </w:t>
      </w:r>
      <w:r w:rsidRPr="00066018">
        <w:t>shifts into high gear with a lineup that delivers unrivaled performance in each of its segments.</w:t>
      </w:r>
    </w:p>
    <w:p w14:paraId="0425194F" w14:textId="77777777" w:rsidR="009728B7" w:rsidRDefault="00066018" w:rsidP="00F41B49">
      <w:pPr>
        <w:pStyle w:val="BodyCopy"/>
      </w:pPr>
      <w:r w:rsidRPr="00066018">
        <w:t>The new, next-generation Dodge Charger multi-energy lineup is led by the 670-horsepower Dodge Charger Daytona Scat Pack – the world’s quickest and most powerful muscle car. For 2026, the all-new 550-horsepower Dodge Charger Scat Pack, powered by the 3.0L Twin Turbo SIXPACK H.O. engine, expands the Charger lineup, powered by the most powerful Hurricane engine in production.</w:t>
      </w:r>
    </w:p>
    <w:p w14:paraId="7F181F20" w14:textId="54C50863" w:rsidR="009728B7" w:rsidRDefault="00066018" w:rsidP="00F41B49">
      <w:pPr>
        <w:pStyle w:val="BodyCopy"/>
      </w:pPr>
      <w:r w:rsidRPr="00066018">
        <w:t xml:space="preserve">Dodge also keeps its foot on the pedal as a pure performance brand with the 710-horsepower Dodge Durango SRT Hellcat, the most powerful gas </w:t>
      </w:r>
      <w:r w:rsidRPr="004E1775">
        <w:t>engine</w:t>
      </w:r>
      <w:r w:rsidR="004E1775">
        <w:t xml:space="preserve"> </w:t>
      </w:r>
      <w:r w:rsidRPr="00066018">
        <w:t>SUV ever, and best-in-class standard performance in the compact-utility vehicle segment with the Dodge Hornet.</w:t>
      </w:r>
    </w:p>
    <w:p w14:paraId="5F386521" w14:textId="1893F484" w:rsidR="00F41B49" w:rsidRPr="00066018" w:rsidRDefault="00F41B49" w:rsidP="00F41B49">
      <w:pPr>
        <w:pStyle w:val="BodyCopy"/>
        <w:rPr>
          <w:rFonts w:ascii="Verdana" w:hAnsi="Verdana"/>
          <w:color w:val="000000"/>
          <w:sz w:val="18"/>
          <w:szCs w:val="18"/>
        </w:rPr>
      </w:pPr>
      <w:r w:rsidRPr="00F41B49">
        <w:t xml:space="preserve">Dodge is part of the portfolio of brands offered by leading global automaker and mobility provider Stellantis. For more information regarding Stellantis (NYSE: STLA), please visit </w:t>
      </w:r>
      <w:hyperlink r:id="rId15" w:tgtFrame="_blank" w:history="1">
        <w:r w:rsidRPr="00F41B49">
          <w:rPr>
            <w:rStyle w:val="Hyperlink"/>
          </w:rPr>
          <w:t>www.stellantis.com</w:t>
        </w:r>
      </w:hyperlink>
      <w:r w:rsidRPr="00F41B49">
        <w:t>.</w:t>
      </w:r>
    </w:p>
    <w:p w14:paraId="71948C46" w14:textId="77777777" w:rsidR="00F41B49" w:rsidRPr="007C2B16" w:rsidRDefault="00F41B49" w:rsidP="007C2B16">
      <w:pPr>
        <w:pStyle w:val="Heading3"/>
      </w:pPr>
      <w:r w:rsidRPr="007C2B16">
        <w:rPr>
          <w:rStyle w:val="Strong"/>
          <w:b/>
          <w:bCs w:val="0"/>
        </w:rPr>
        <w:t>Follow Dodge//SRT and company news and video on:</w:t>
      </w:r>
    </w:p>
    <w:p w14:paraId="79719797" w14:textId="2CAD6AB6" w:rsidR="00F41B49" w:rsidRPr="00F41B49" w:rsidRDefault="00F41B49" w:rsidP="00F41B49">
      <w:pPr>
        <w:pStyle w:val="BodyCopy"/>
      </w:pPr>
      <w:r w:rsidRPr="00F41B49">
        <w:t xml:space="preserve">Company blog: </w:t>
      </w:r>
      <w:hyperlink r:id="rId16" w:tgtFrame="_blank" w:history="1">
        <w:r w:rsidRPr="00F41B49">
          <w:rPr>
            <w:rStyle w:val="Hyperlink"/>
          </w:rPr>
          <w:t>http://blog.stellantisnorthamerica.com</w:t>
        </w:r>
      </w:hyperlink>
      <w:r w:rsidRPr="00F41B49">
        <w:br/>
        <w:t xml:space="preserve">Media website: </w:t>
      </w:r>
      <w:hyperlink r:id="rId17" w:tgtFrame="_blank" w:history="1">
        <w:r w:rsidRPr="00F41B49">
          <w:rPr>
            <w:rStyle w:val="Hyperlink"/>
          </w:rPr>
          <w:t>http://media.stellantisnorthamerica.com</w:t>
        </w:r>
      </w:hyperlink>
      <w:r w:rsidRPr="00F41B49">
        <w:br/>
        <w:t xml:space="preserve">Dodge brand: </w:t>
      </w:r>
      <w:hyperlink r:id="rId18" w:tgtFrame="_blank" w:history="1">
        <w:r w:rsidRPr="00F41B49">
          <w:rPr>
            <w:rStyle w:val="Hyperlink"/>
          </w:rPr>
          <w:t>www.dodge.com</w:t>
        </w:r>
      </w:hyperlink>
      <w:r w:rsidRPr="00F41B49">
        <w:br/>
        <w:t xml:space="preserve">Direct Connection: </w:t>
      </w:r>
      <w:hyperlink r:id="rId19" w:tgtFrame="_blank" w:history="1">
        <w:r w:rsidRPr="00F41B49">
          <w:rPr>
            <w:rStyle w:val="Hyperlink"/>
          </w:rPr>
          <w:t>www.DCPerformance.com</w:t>
        </w:r>
      </w:hyperlink>
      <w:r w:rsidRPr="00F41B49">
        <w:br/>
        <w:t xml:space="preserve">DodgeGarage: </w:t>
      </w:r>
      <w:hyperlink r:id="rId20" w:tgtFrame="_blank" w:history="1">
        <w:r w:rsidRPr="00F41B49">
          <w:rPr>
            <w:rStyle w:val="Hyperlink"/>
          </w:rPr>
          <w:t>www.dodgegarage.com</w:t>
        </w:r>
      </w:hyperlink>
      <w:r w:rsidRPr="00F41B49">
        <w:br/>
        <w:t xml:space="preserve">Facebook: </w:t>
      </w:r>
      <w:hyperlink r:id="rId21" w:tgtFrame="_blank" w:history="1">
        <w:r w:rsidRPr="00F41B49">
          <w:rPr>
            <w:rStyle w:val="Hyperlink"/>
          </w:rPr>
          <w:t>www.facebook.com/dodge</w:t>
        </w:r>
      </w:hyperlink>
      <w:r w:rsidRPr="00F41B49">
        <w:br/>
        <w:t xml:space="preserve">Instagram: </w:t>
      </w:r>
      <w:hyperlink r:id="rId22" w:tgtFrame="_blank" w:history="1">
        <w:r w:rsidRPr="00F41B49">
          <w:rPr>
            <w:rStyle w:val="Hyperlink"/>
          </w:rPr>
          <w:t>www.instagram.com/dodgeofficial</w:t>
        </w:r>
      </w:hyperlink>
      <w:r w:rsidRPr="00F41B49">
        <w:br/>
      </w:r>
      <w:r w:rsidR="007C2B16">
        <w:t>X</w:t>
      </w:r>
      <w:r w:rsidRPr="00F41B49">
        <w:t xml:space="preserve">: </w:t>
      </w:r>
      <w:hyperlink r:id="rId23" w:tgtFrame="_blank" w:history="1">
        <w:r w:rsidR="007C2B16">
          <w:rPr>
            <w:rStyle w:val="Hyperlink"/>
          </w:rPr>
          <w:t>https://x.com/dodge</w:t>
        </w:r>
      </w:hyperlink>
      <w:r w:rsidRPr="00F41B49">
        <w:t xml:space="preserve"> and </w:t>
      </w:r>
      <w:hyperlink r:id="rId24" w:tgtFrame="_blank" w:history="1">
        <w:r w:rsidRPr="00F41B49">
          <w:rPr>
            <w:rStyle w:val="Hyperlink"/>
          </w:rPr>
          <w:t>@StellantisNA</w:t>
        </w:r>
      </w:hyperlink>
      <w:r w:rsidRPr="00F41B49">
        <w:br/>
        <w:t xml:space="preserve">YouTube: </w:t>
      </w:r>
      <w:hyperlink r:id="rId25" w:tgtFrame="_blank" w:history="1">
        <w:r w:rsidRPr="00F41B49">
          <w:rPr>
            <w:rStyle w:val="Hyperlink"/>
          </w:rPr>
          <w:t>www.youtube.com/dodge</w:t>
        </w:r>
      </w:hyperlink>
      <w:r w:rsidRPr="00F41B49">
        <w:t xml:space="preserve">, </w:t>
      </w:r>
      <w:hyperlink r:id="rId26" w:tgtFrame="_blank" w:history="1">
        <w:r w:rsidRPr="00F41B49">
          <w:rPr>
            <w:rStyle w:val="Hyperlink"/>
          </w:rPr>
          <w:t>https://www.youtube.com/StellantisNA</w:t>
        </w:r>
      </w:hyperlink>
    </w:p>
    <w:p w14:paraId="185CAC83" w14:textId="5B6F1126" w:rsidR="00F41B49" w:rsidRPr="00066018" w:rsidRDefault="00F41B49" w:rsidP="00066018">
      <w:pPr>
        <w:pStyle w:val="EndofDocument"/>
      </w:pPr>
      <w:r w:rsidRPr="00066018">
        <w:t>###</w:t>
      </w:r>
    </w:p>
    <w:p w14:paraId="5BFA3DC8" w14:textId="03C6F4B5" w:rsidR="00F41B49" w:rsidRPr="00F41B49" w:rsidRDefault="00F41B49" w:rsidP="00F41B49">
      <w:pPr>
        <w:pStyle w:val="BodyCopy"/>
      </w:pPr>
      <w:r w:rsidRPr="007C2B16">
        <w:t>Additional information and news from Stellantis are available at</w:t>
      </w:r>
      <w:r w:rsidRPr="00F41B49">
        <w:t xml:space="preserve"> </w:t>
      </w:r>
      <w:hyperlink r:id="rId27" w:history="1">
        <w:r w:rsidRPr="00F41B49">
          <w:rPr>
            <w:rStyle w:val="Hyperlink"/>
          </w:rPr>
          <w:t>https://media.stellantisnorthamerica.com</w:t>
        </w:r>
      </w:hyperlink>
      <w:r w:rsidRPr="00F41B49">
        <w:t>.</w:t>
      </w:r>
    </w:p>
    <w:sectPr w:rsidR="00F41B49" w:rsidRPr="00F41B49" w:rsidSect="006B1927">
      <w:headerReference w:type="default" r:id="rId28"/>
      <w:footerReference w:type="even" r:id="rId29"/>
      <w:footerReference w:type="default" r:id="rId30"/>
      <w:pgSz w:w="12240" w:h="15840"/>
      <w:pgMar w:top="2520" w:right="1080" w:bottom="1080" w:left="1080" w:header="547"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88F40" w14:textId="77777777" w:rsidR="00F114AC" w:rsidRDefault="00F114AC" w:rsidP="00B728F6">
      <w:r>
        <w:separator/>
      </w:r>
    </w:p>
    <w:p w14:paraId="259C5EFF" w14:textId="77777777" w:rsidR="00F114AC" w:rsidRDefault="00F114AC"/>
  </w:endnote>
  <w:endnote w:type="continuationSeparator" w:id="0">
    <w:p w14:paraId="28F8FD5E" w14:textId="77777777" w:rsidR="00F114AC" w:rsidRDefault="00F114AC" w:rsidP="00B728F6">
      <w:r>
        <w:continuationSeparator/>
      </w:r>
    </w:p>
    <w:p w14:paraId="731CDA55" w14:textId="77777777" w:rsidR="00F114AC" w:rsidRDefault="00F11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BE6409E6-AC6C-8E41-B75D-5A33B93114C4}"/>
  </w:font>
  <w:font w:name="Times New Roman">
    <w:panose1 w:val="020B0604020202020204"/>
    <w:charset w:val="00"/>
    <w:family w:val="roman"/>
    <w:pitch w:val="variable"/>
    <w:sig w:usb0="E0002EFF" w:usb1="C000785B" w:usb2="00000009" w:usb3="00000000" w:csb0="000001FF" w:csb1="00000000"/>
    <w:embedRegular r:id="rId2" w:fontKey="{D4300E91-DC45-9041-9AC6-6148305A605D}"/>
    <w:embedBold r:id="rId3" w:fontKey="{302872A8-1A74-FD4C-AD24-E46F287EB8AF}"/>
  </w:font>
  <w:font w:name="Courier New">
    <w:panose1 w:val="02070309020205020404"/>
    <w:charset w:val="00"/>
    <w:family w:val="modern"/>
    <w:pitch w:val="fixed"/>
    <w:sig w:usb0="E0002EFF" w:usb1="C0007843" w:usb2="00000009" w:usb3="00000000" w:csb0="000001FF" w:csb1="00000000"/>
    <w:embedRegular r:id="rId4" w:fontKey="{2199C8D4-3DD6-B842-A28A-7DCC450E933A}"/>
  </w:font>
  <w:font w:name="Wingdings">
    <w:panose1 w:val="05000000000000000000"/>
    <w:charset w:val="4D"/>
    <w:family w:val="decorative"/>
    <w:pitch w:val="variable"/>
    <w:sig w:usb0="00000003" w:usb1="00000000" w:usb2="00000000" w:usb3="00000000" w:csb0="80000001" w:csb1="00000000"/>
    <w:embedRegular r:id="rId5" w:fontKey="{A289B831-18E8-8D46-A9A5-B0AD2A7C72C8}"/>
  </w:font>
  <w:font w:name="Arial">
    <w:panose1 w:val="020B0604020202020204"/>
    <w:charset w:val="00"/>
    <w:family w:val="swiss"/>
    <w:pitch w:val="variable"/>
    <w:sig w:usb0="E0002EFF" w:usb1="C000785B" w:usb2="00000009" w:usb3="00000000" w:csb0="000001FF" w:csb1="00000000"/>
    <w:embedRegular r:id="rId6" w:fontKey="{1D6E2421-C337-F147-9CC5-383E86CCD27C}"/>
    <w:embedBold r:id="rId7" w:fontKey="{1EF39B99-CB1C-3240-A8FB-2A6669860896}"/>
    <w:embedItalic r:id="rId8" w:fontKey="{AA5192A5-C046-EC40-8AB1-54E44D1F6FF2}"/>
  </w:font>
  <w:font w:name="MS Mincho">
    <w:altName w:val="ＭＳ 明朝"/>
    <w:panose1 w:val="02020609040205080304"/>
    <w:charset w:val="80"/>
    <w:family w:val="modern"/>
    <w:pitch w:val="fixed"/>
    <w:sig w:usb0="E00002FF" w:usb1="6AC7FDFB" w:usb2="08000012" w:usb3="00000000" w:csb0="0002009F" w:csb1="00000000"/>
  </w:font>
  <w:font w:name="Noto Sans Symbols">
    <w:altName w:val="Times New Roman"/>
    <w:panose1 w:val="020B0604020202020204"/>
    <w:charset w:val="00"/>
    <w:family w:val="auto"/>
    <w:pitch w:val="default"/>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FFCCDD03-4EAC-614A-91DE-2C9328953BDC}"/>
    <w:embedBold r:id="rId12" w:fontKey="{E5D435BF-97A4-DF4E-A63C-A2E18A8279C8}"/>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6" w:fontKey="{C86D1DB8-C92B-8341-84C1-CB59ACADD8FC}"/>
  </w:font>
  <w:font w:name="Arial Black">
    <w:panose1 w:val="020B0A04020102020204"/>
    <w:charset w:val="00"/>
    <w:family w:val="swiss"/>
    <w:pitch w:val="variable"/>
    <w:sig w:usb0="A00002AF" w:usb1="400078FB" w:usb2="00000000" w:usb3="00000000" w:csb0="0000009F" w:csb1="00000000"/>
    <w:embedRegular r:id="rId17" w:fontKey="{2472C1C3-3EF9-FA41-BA40-F5D50F66996C}"/>
  </w:font>
  <w:font w:name="Verdana">
    <w:panose1 w:val="020B0604030504040204"/>
    <w:charset w:val="00"/>
    <w:family w:val="swiss"/>
    <w:pitch w:val="variable"/>
    <w:sig w:usb0="A10006FF" w:usb1="4000205B" w:usb2="00000010" w:usb3="00000000" w:csb0="0000019F" w:csb1="00000000"/>
    <w:embedRegular r:id="rId18" w:fontKey="{82E0AF6E-9D58-1941-93B8-2C11E92C35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D7107" w14:textId="3CC59A8D" w:rsidR="00D275B8" w:rsidRPr="00734E18" w:rsidRDefault="00747FD4" w:rsidP="00734E18">
    <w:pPr>
      <w:pStyle w:val="Footer"/>
    </w:pPr>
    <w:r>
      <w:t>202</w:t>
    </w:r>
    <w:r w:rsidR="00514736">
      <w:t>6</w:t>
    </w:r>
    <w:r w:rsidR="00D30DD2">
      <w:t xml:space="preserve"> </w:t>
    </w:r>
    <w:r>
      <w:t>dodge</w:t>
    </w:r>
    <w:r w:rsidR="005C5DAB">
      <w:t xml:space="preserve"> </w:t>
    </w:r>
    <w:r w:rsidR="004F2C2C">
      <w:t>direct connection crate engine</w:t>
    </w:r>
    <w:r w:rsidR="00B77B9F">
      <w:t>S</w:t>
    </w:r>
    <w:r w:rsidR="005C5DAB" w:rsidRPr="00734E18">
      <w:t xml:space="preserve">  |  </w:t>
    </w:r>
    <w:r w:rsidR="005C5DAB">
      <w:t>OVERVIEW</w:t>
    </w:r>
    <w:r w:rsidR="00657E46" w:rsidRPr="00734E18">
      <w:tab/>
    </w:r>
    <w:r w:rsidR="00E3003F" w:rsidRPr="00734E18">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A8FB5" w14:textId="77777777" w:rsidR="00F114AC" w:rsidRDefault="00F114AC" w:rsidP="00B728F6">
      <w:r>
        <w:separator/>
      </w:r>
    </w:p>
    <w:p w14:paraId="6107EA91" w14:textId="77777777" w:rsidR="00F114AC" w:rsidRDefault="00F114AC"/>
  </w:footnote>
  <w:footnote w:type="continuationSeparator" w:id="0">
    <w:p w14:paraId="3AB45D2C" w14:textId="77777777" w:rsidR="00F114AC" w:rsidRDefault="00F114AC" w:rsidP="00B728F6">
      <w:r>
        <w:continuationSeparator/>
      </w:r>
    </w:p>
    <w:p w14:paraId="34672518" w14:textId="77777777" w:rsidR="00F114AC" w:rsidRDefault="00F114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0D4C7" w14:textId="32BF81CC"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21104"/>
    <w:multiLevelType w:val="multilevel"/>
    <w:tmpl w:val="1654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C51877"/>
    <w:multiLevelType w:val="multilevel"/>
    <w:tmpl w:val="8F66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49576E"/>
    <w:multiLevelType w:val="hybridMultilevel"/>
    <w:tmpl w:val="DC70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4B6E45"/>
    <w:multiLevelType w:val="multilevel"/>
    <w:tmpl w:val="1696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A30CC7"/>
    <w:multiLevelType w:val="hybridMultilevel"/>
    <w:tmpl w:val="CFE2A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7556D5"/>
    <w:multiLevelType w:val="hybridMultilevel"/>
    <w:tmpl w:val="F78A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977C55"/>
    <w:multiLevelType w:val="hybridMultilevel"/>
    <w:tmpl w:val="33E6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741D3"/>
    <w:multiLevelType w:val="hybridMultilevel"/>
    <w:tmpl w:val="E7B2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CC30BF"/>
    <w:multiLevelType w:val="multilevel"/>
    <w:tmpl w:val="AA9E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330992"/>
    <w:multiLevelType w:val="hybridMultilevel"/>
    <w:tmpl w:val="9648E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5A5B4A"/>
    <w:multiLevelType w:val="multilevel"/>
    <w:tmpl w:val="B8F6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76701A"/>
    <w:multiLevelType w:val="hybridMultilevel"/>
    <w:tmpl w:val="B90E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DB6D94"/>
    <w:multiLevelType w:val="hybridMultilevel"/>
    <w:tmpl w:val="0A6A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F5168D"/>
    <w:multiLevelType w:val="multilevel"/>
    <w:tmpl w:val="9F44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93379B"/>
    <w:multiLevelType w:val="multilevel"/>
    <w:tmpl w:val="F9EC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7E4E43"/>
    <w:multiLevelType w:val="multilevel"/>
    <w:tmpl w:val="61C06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BC0BA7"/>
    <w:multiLevelType w:val="hybridMultilevel"/>
    <w:tmpl w:val="5352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9F48EA"/>
    <w:multiLevelType w:val="multilevel"/>
    <w:tmpl w:val="2084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000EB9"/>
    <w:multiLevelType w:val="hybridMultilevel"/>
    <w:tmpl w:val="D5DE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475798"/>
    <w:multiLevelType w:val="hybridMultilevel"/>
    <w:tmpl w:val="FFCCE78C"/>
    <w:lvl w:ilvl="0" w:tplc="6844763C">
      <w:start w:val="1"/>
      <w:numFmt w:val="bullet"/>
      <w:lvlText w:val=""/>
      <w:lvlJc w:val="left"/>
      <w:pPr>
        <w:ind w:left="720" w:hanging="360"/>
      </w:pPr>
      <w:rPr>
        <w:rFonts w:ascii="Symbol" w:hAnsi="Symbol" w:hint="default"/>
      </w:rPr>
    </w:lvl>
    <w:lvl w:ilvl="1" w:tplc="5B8C6104">
      <w:start w:val="1"/>
      <w:numFmt w:val="bullet"/>
      <w:lvlText w:val="o"/>
      <w:lvlJc w:val="left"/>
      <w:pPr>
        <w:ind w:left="1440" w:hanging="360"/>
      </w:pPr>
      <w:rPr>
        <w:rFonts w:ascii="Courier New" w:hAnsi="Courier New" w:hint="default"/>
      </w:rPr>
    </w:lvl>
    <w:lvl w:ilvl="2" w:tplc="48E267E4">
      <w:start w:val="1"/>
      <w:numFmt w:val="bullet"/>
      <w:lvlText w:val=""/>
      <w:lvlJc w:val="left"/>
      <w:pPr>
        <w:ind w:left="2160" w:hanging="360"/>
      </w:pPr>
      <w:rPr>
        <w:rFonts w:ascii="Wingdings" w:hAnsi="Wingdings" w:hint="default"/>
      </w:rPr>
    </w:lvl>
    <w:lvl w:ilvl="3" w:tplc="21CAAB8A">
      <w:start w:val="1"/>
      <w:numFmt w:val="bullet"/>
      <w:lvlText w:val=""/>
      <w:lvlJc w:val="left"/>
      <w:pPr>
        <w:ind w:left="2880" w:hanging="360"/>
      </w:pPr>
      <w:rPr>
        <w:rFonts w:ascii="Symbol" w:hAnsi="Symbol" w:hint="default"/>
      </w:rPr>
    </w:lvl>
    <w:lvl w:ilvl="4" w:tplc="5B844666">
      <w:start w:val="1"/>
      <w:numFmt w:val="bullet"/>
      <w:lvlText w:val="o"/>
      <w:lvlJc w:val="left"/>
      <w:pPr>
        <w:ind w:left="3600" w:hanging="360"/>
      </w:pPr>
      <w:rPr>
        <w:rFonts w:ascii="Courier New" w:hAnsi="Courier New" w:hint="default"/>
      </w:rPr>
    </w:lvl>
    <w:lvl w:ilvl="5" w:tplc="22EAE226">
      <w:start w:val="1"/>
      <w:numFmt w:val="bullet"/>
      <w:lvlText w:val=""/>
      <w:lvlJc w:val="left"/>
      <w:pPr>
        <w:ind w:left="4320" w:hanging="360"/>
      </w:pPr>
      <w:rPr>
        <w:rFonts w:ascii="Wingdings" w:hAnsi="Wingdings" w:hint="default"/>
      </w:rPr>
    </w:lvl>
    <w:lvl w:ilvl="6" w:tplc="7136B69E">
      <w:start w:val="1"/>
      <w:numFmt w:val="bullet"/>
      <w:lvlText w:val=""/>
      <w:lvlJc w:val="left"/>
      <w:pPr>
        <w:ind w:left="5040" w:hanging="360"/>
      </w:pPr>
      <w:rPr>
        <w:rFonts w:ascii="Symbol" w:hAnsi="Symbol" w:hint="default"/>
      </w:rPr>
    </w:lvl>
    <w:lvl w:ilvl="7" w:tplc="47C24566">
      <w:start w:val="1"/>
      <w:numFmt w:val="bullet"/>
      <w:lvlText w:val="o"/>
      <w:lvlJc w:val="left"/>
      <w:pPr>
        <w:ind w:left="5760" w:hanging="360"/>
      </w:pPr>
      <w:rPr>
        <w:rFonts w:ascii="Courier New" w:hAnsi="Courier New" w:hint="default"/>
      </w:rPr>
    </w:lvl>
    <w:lvl w:ilvl="8" w:tplc="C9041A7E">
      <w:start w:val="1"/>
      <w:numFmt w:val="bullet"/>
      <w:lvlText w:val=""/>
      <w:lvlJc w:val="left"/>
      <w:pPr>
        <w:ind w:left="6480" w:hanging="360"/>
      </w:pPr>
      <w:rPr>
        <w:rFonts w:ascii="Wingdings" w:hAnsi="Wingdings" w:hint="default"/>
      </w:rPr>
    </w:lvl>
  </w:abstractNum>
  <w:abstractNum w:abstractNumId="35" w15:restartNumberingAfterBreak="0">
    <w:nsid w:val="2AB52398"/>
    <w:multiLevelType w:val="multilevel"/>
    <w:tmpl w:val="52B2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2034C6"/>
    <w:multiLevelType w:val="hybridMultilevel"/>
    <w:tmpl w:val="7F9E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AC7C58"/>
    <w:multiLevelType w:val="multilevel"/>
    <w:tmpl w:val="05A2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BC2CD5"/>
    <w:multiLevelType w:val="multilevel"/>
    <w:tmpl w:val="58D6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5E195D"/>
    <w:multiLevelType w:val="multilevel"/>
    <w:tmpl w:val="80DA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AC7580"/>
    <w:multiLevelType w:val="hybridMultilevel"/>
    <w:tmpl w:val="EAB8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D17AFD"/>
    <w:multiLevelType w:val="multilevel"/>
    <w:tmpl w:val="0D54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7A56B1"/>
    <w:multiLevelType w:val="multilevel"/>
    <w:tmpl w:val="F438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A65FEE"/>
    <w:multiLevelType w:val="hybridMultilevel"/>
    <w:tmpl w:val="AF9C7B32"/>
    <w:lvl w:ilvl="0" w:tplc="CF8A7F1A">
      <w:start w:val="1"/>
      <w:numFmt w:val="bullet"/>
      <w:lvlText w:val=""/>
      <w:lvlJc w:val="left"/>
      <w:pPr>
        <w:ind w:left="720" w:hanging="360"/>
      </w:pPr>
      <w:rPr>
        <w:rFonts w:ascii="Symbol" w:hAnsi="Symbol" w:hint="default"/>
      </w:rPr>
    </w:lvl>
    <w:lvl w:ilvl="1" w:tplc="7E6210E6">
      <w:start w:val="1"/>
      <w:numFmt w:val="bullet"/>
      <w:lvlText w:val="o"/>
      <w:lvlJc w:val="left"/>
      <w:pPr>
        <w:ind w:left="1440" w:hanging="360"/>
      </w:pPr>
      <w:rPr>
        <w:rFonts w:ascii="Courier New" w:hAnsi="Courier New" w:hint="default"/>
      </w:rPr>
    </w:lvl>
    <w:lvl w:ilvl="2" w:tplc="859C1714">
      <w:start w:val="1"/>
      <w:numFmt w:val="bullet"/>
      <w:lvlText w:val=""/>
      <w:lvlJc w:val="left"/>
      <w:pPr>
        <w:ind w:left="2160" w:hanging="360"/>
      </w:pPr>
      <w:rPr>
        <w:rFonts w:ascii="Wingdings" w:hAnsi="Wingdings" w:hint="default"/>
      </w:rPr>
    </w:lvl>
    <w:lvl w:ilvl="3" w:tplc="98D6E150">
      <w:start w:val="1"/>
      <w:numFmt w:val="bullet"/>
      <w:lvlText w:val=""/>
      <w:lvlJc w:val="left"/>
      <w:pPr>
        <w:ind w:left="2880" w:hanging="360"/>
      </w:pPr>
      <w:rPr>
        <w:rFonts w:ascii="Symbol" w:hAnsi="Symbol" w:hint="default"/>
      </w:rPr>
    </w:lvl>
    <w:lvl w:ilvl="4" w:tplc="7B7E36F4">
      <w:start w:val="1"/>
      <w:numFmt w:val="bullet"/>
      <w:lvlText w:val="o"/>
      <w:lvlJc w:val="left"/>
      <w:pPr>
        <w:ind w:left="3600" w:hanging="360"/>
      </w:pPr>
      <w:rPr>
        <w:rFonts w:ascii="Courier New" w:hAnsi="Courier New" w:hint="default"/>
      </w:rPr>
    </w:lvl>
    <w:lvl w:ilvl="5" w:tplc="A364BBDE">
      <w:start w:val="1"/>
      <w:numFmt w:val="bullet"/>
      <w:lvlText w:val=""/>
      <w:lvlJc w:val="left"/>
      <w:pPr>
        <w:ind w:left="4320" w:hanging="360"/>
      </w:pPr>
      <w:rPr>
        <w:rFonts w:ascii="Wingdings" w:hAnsi="Wingdings" w:hint="default"/>
      </w:rPr>
    </w:lvl>
    <w:lvl w:ilvl="6" w:tplc="E68C4D1A">
      <w:start w:val="1"/>
      <w:numFmt w:val="bullet"/>
      <w:lvlText w:val=""/>
      <w:lvlJc w:val="left"/>
      <w:pPr>
        <w:ind w:left="5040" w:hanging="360"/>
      </w:pPr>
      <w:rPr>
        <w:rFonts w:ascii="Symbol" w:hAnsi="Symbol" w:hint="default"/>
      </w:rPr>
    </w:lvl>
    <w:lvl w:ilvl="7" w:tplc="4D66CAA6">
      <w:start w:val="1"/>
      <w:numFmt w:val="bullet"/>
      <w:lvlText w:val="o"/>
      <w:lvlJc w:val="left"/>
      <w:pPr>
        <w:ind w:left="5760" w:hanging="360"/>
      </w:pPr>
      <w:rPr>
        <w:rFonts w:ascii="Courier New" w:hAnsi="Courier New" w:hint="default"/>
      </w:rPr>
    </w:lvl>
    <w:lvl w:ilvl="8" w:tplc="F9FCE4A8">
      <w:start w:val="1"/>
      <w:numFmt w:val="bullet"/>
      <w:lvlText w:val=""/>
      <w:lvlJc w:val="left"/>
      <w:pPr>
        <w:ind w:left="6480" w:hanging="360"/>
      </w:pPr>
      <w:rPr>
        <w:rFonts w:ascii="Wingdings" w:hAnsi="Wingdings" w:hint="default"/>
      </w:rPr>
    </w:lvl>
  </w:abstractNum>
  <w:abstractNum w:abstractNumId="48" w15:restartNumberingAfterBreak="0">
    <w:nsid w:val="3E5618C5"/>
    <w:multiLevelType w:val="multilevel"/>
    <w:tmpl w:val="D76A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0EC5535"/>
    <w:multiLevelType w:val="multilevel"/>
    <w:tmpl w:val="299E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2" w15:restartNumberingAfterBreak="0">
    <w:nsid w:val="45C66F78"/>
    <w:multiLevelType w:val="multilevel"/>
    <w:tmpl w:val="5702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F01898"/>
    <w:multiLevelType w:val="multilevel"/>
    <w:tmpl w:val="56F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DC94F81"/>
    <w:multiLevelType w:val="hybridMultilevel"/>
    <w:tmpl w:val="B424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9" w15:restartNumberingAfterBreak="0">
    <w:nsid w:val="53913931"/>
    <w:multiLevelType w:val="hybridMultilevel"/>
    <w:tmpl w:val="8DCA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5D1616"/>
    <w:multiLevelType w:val="multilevel"/>
    <w:tmpl w:val="D98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DEC0077"/>
    <w:multiLevelType w:val="hybridMultilevel"/>
    <w:tmpl w:val="E1DE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787575"/>
    <w:multiLevelType w:val="hybridMultilevel"/>
    <w:tmpl w:val="BE38F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3042EE"/>
    <w:multiLevelType w:val="hybridMultilevel"/>
    <w:tmpl w:val="B8D44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CD57C5"/>
    <w:multiLevelType w:val="multilevel"/>
    <w:tmpl w:val="E24C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59D0EA6"/>
    <w:multiLevelType w:val="multilevel"/>
    <w:tmpl w:val="42C4B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FC70829"/>
    <w:multiLevelType w:val="hybridMultilevel"/>
    <w:tmpl w:val="8D54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C817D8"/>
    <w:multiLevelType w:val="multilevel"/>
    <w:tmpl w:val="F744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06D4FC4"/>
    <w:multiLevelType w:val="multilevel"/>
    <w:tmpl w:val="B090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F4773A"/>
    <w:multiLevelType w:val="multilevel"/>
    <w:tmpl w:val="88D2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75C13115"/>
    <w:multiLevelType w:val="multilevel"/>
    <w:tmpl w:val="6E04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87562D7"/>
    <w:multiLevelType w:val="multilevel"/>
    <w:tmpl w:val="1F62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75"/>
  </w:num>
  <w:num w:numId="2" w16cid:durableId="893276010">
    <w:abstractNumId w:val="56"/>
  </w:num>
  <w:num w:numId="3" w16cid:durableId="599686066">
    <w:abstractNumId w:val="45"/>
  </w:num>
  <w:num w:numId="4" w16cid:durableId="1342929490">
    <w:abstractNumId w:val="54"/>
  </w:num>
  <w:num w:numId="5" w16cid:durableId="1683433199">
    <w:abstractNumId w:val="14"/>
  </w:num>
  <w:num w:numId="6" w16cid:durableId="1213300059">
    <w:abstractNumId w:val="24"/>
  </w:num>
  <w:num w:numId="7" w16cid:durableId="1752510304">
    <w:abstractNumId w:val="31"/>
  </w:num>
  <w:num w:numId="8" w16cid:durableId="1095395845">
    <w:abstractNumId w:val="22"/>
  </w:num>
  <w:num w:numId="9" w16cid:durableId="357317962">
    <w:abstractNumId w:val="76"/>
  </w:num>
  <w:num w:numId="10" w16cid:durableId="2121759960">
    <w:abstractNumId w:val="71"/>
  </w:num>
  <w:num w:numId="11" w16cid:durableId="1321542705">
    <w:abstractNumId w:val="74"/>
  </w:num>
  <w:num w:numId="12" w16cid:durableId="403574455">
    <w:abstractNumId w:val="44"/>
  </w:num>
  <w:num w:numId="13" w16cid:durableId="912933185">
    <w:abstractNumId w:val="53"/>
  </w:num>
  <w:num w:numId="14" w16cid:durableId="439033824">
    <w:abstractNumId w:val="61"/>
  </w:num>
  <w:num w:numId="15" w16cid:durableId="409079435">
    <w:abstractNumId w:val="26"/>
  </w:num>
  <w:num w:numId="16" w16cid:durableId="184444855">
    <w:abstractNumId w:val="41"/>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50"/>
  </w:num>
  <w:num w:numId="28" w16cid:durableId="886256701">
    <w:abstractNumId w:val="40"/>
  </w:num>
  <w:num w:numId="29" w16cid:durableId="1383410366">
    <w:abstractNumId w:val="58"/>
  </w:num>
  <w:num w:numId="30" w16cid:durableId="1731491429">
    <w:abstractNumId w:val="51"/>
  </w:num>
  <w:num w:numId="31" w16cid:durableId="1011564297">
    <w:abstractNumId w:val="63"/>
  </w:num>
  <w:num w:numId="32" w16cid:durableId="220672288">
    <w:abstractNumId w:val="20"/>
  </w:num>
  <w:num w:numId="33" w16cid:durableId="1478689180">
    <w:abstractNumId w:val="21"/>
  </w:num>
  <w:num w:numId="34" w16cid:durableId="1662269663">
    <w:abstractNumId w:val="64"/>
  </w:num>
  <w:num w:numId="35" w16cid:durableId="2039037759">
    <w:abstractNumId w:val="15"/>
  </w:num>
  <w:num w:numId="36" w16cid:durableId="1560898524">
    <w:abstractNumId w:val="25"/>
  </w:num>
  <w:num w:numId="37" w16cid:durableId="152961400">
    <w:abstractNumId w:val="12"/>
  </w:num>
  <w:num w:numId="38" w16cid:durableId="687022325">
    <w:abstractNumId w:val="66"/>
  </w:num>
  <w:num w:numId="39" w16cid:durableId="1084112660">
    <w:abstractNumId w:val="32"/>
  </w:num>
  <w:num w:numId="40" w16cid:durableId="1635909795">
    <w:abstractNumId w:val="33"/>
  </w:num>
  <w:num w:numId="41" w16cid:durableId="712778982">
    <w:abstractNumId w:val="42"/>
  </w:num>
  <w:num w:numId="42" w16cid:durableId="1558786368">
    <w:abstractNumId w:val="17"/>
  </w:num>
  <w:num w:numId="43" w16cid:durableId="750663993">
    <w:abstractNumId w:val="67"/>
  </w:num>
  <w:num w:numId="44" w16cid:durableId="327441588">
    <w:abstractNumId w:val="36"/>
  </w:num>
  <w:num w:numId="45" w16cid:durableId="1421029714">
    <w:abstractNumId w:val="57"/>
  </w:num>
  <w:num w:numId="46" w16cid:durableId="890731692">
    <w:abstractNumId w:val="23"/>
  </w:num>
  <w:num w:numId="47" w16cid:durableId="1608002943">
    <w:abstractNumId w:val="30"/>
  </w:num>
  <w:num w:numId="48" w16cid:durableId="2048681582">
    <w:abstractNumId w:val="62"/>
  </w:num>
  <w:num w:numId="49" w16cid:durableId="619263755">
    <w:abstractNumId w:val="60"/>
  </w:num>
  <w:num w:numId="50" w16cid:durableId="1662074771">
    <w:abstractNumId w:val="69"/>
  </w:num>
  <w:num w:numId="51" w16cid:durableId="1850484237">
    <w:abstractNumId w:val="29"/>
  </w:num>
  <w:num w:numId="52" w16cid:durableId="2051298325">
    <w:abstractNumId w:val="70"/>
  </w:num>
  <w:num w:numId="53" w16cid:durableId="1198204713">
    <w:abstractNumId w:val="68"/>
  </w:num>
  <w:num w:numId="54" w16cid:durableId="128672283">
    <w:abstractNumId w:val="19"/>
  </w:num>
  <w:num w:numId="55" w16cid:durableId="1149519126">
    <w:abstractNumId w:val="10"/>
  </w:num>
  <w:num w:numId="56" w16cid:durableId="214316208">
    <w:abstractNumId w:val="37"/>
  </w:num>
  <w:num w:numId="57" w16cid:durableId="1616060741">
    <w:abstractNumId w:val="47"/>
  </w:num>
  <w:num w:numId="58" w16cid:durableId="1608076119">
    <w:abstractNumId w:val="18"/>
  </w:num>
  <w:num w:numId="59" w16cid:durableId="740712045">
    <w:abstractNumId w:val="34"/>
  </w:num>
  <w:num w:numId="60" w16cid:durableId="1188178224">
    <w:abstractNumId w:val="59"/>
  </w:num>
  <w:num w:numId="61" w16cid:durableId="2057925005">
    <w:abstractNumId w:val="16"/>
  </w:num>
  <w:num w:numId="62" w16cid:durableId="773062926">
    <w:abstractNumId w:val="49"/>
  </w:num>
  <w:num w:numId="63" w16cid:durableId="1954821883">
    <w:abstractNumId w:val="28"/>
  </w:num>
  <w:num w:numId="64" w16cid:durableId="1523593373">
    <w:abstractNumId w:val="73"/>
  </w:num>
  <w:num w:numId="65" w16cid:durableId="1996258284">
    <w:abstractNumId w:val="35"/>
  </w:num>
  <w:num w:numId="66" w16cid:durableId="214245355">
    <w:abstractNumId w:val="65"/>
  </w:num>
  <w:num w:numId="67" w16cid:durableId="1991323536">
    <w:abstractNumId w:val="43"/>
  </w:num>
  <w:num w:numId="68" w16cid:durableId="79375414">
    <w:abstractNumId w:val="72"/>
  </w:num>
  <w:num w:numId="69" w16cid:durableId="1723867371">
    <w:abstractNumId w:val="55"/>
  </w:num>
  <w:num w:numId="70" w16cid:durableId="1290432961">
    <w:abstractNumId w:val="13"/>
  </w:num>
  <w:num w:numId="71" w16cid:durableId="1145899279">
    <w:abstractNumId w:val="46"/>
  </w:num>
  <w:num w:numId="72" w16cid:durableId="268398267">
    <w:abstractNumId w:val="38"/>
  </w:num>
  <w:num w:numId="73" w16cid:durableId="1238907498">
    <w:abstractNumId w:val="11"/>
  </w:num>
  <w:num w:numId="74" w16cid:durableId="1927880240">
    <w:abstractNumId w:val="52"/>
  </w:num>
  <w:num w:numId="75" w16cid:durableId="1062483294">
    <w:abstractNumId w:val="48"/>
  </w:num>
  <w:num w:numId="76" w16cid:durableId="2098600118">
    <w:abstractNumId w:val="27"/>
  </w:num>
  <w:num w:numId="77" w16cid:durableId="111096722">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328A"/>
    <w:rsid w:val="00054492"/>
    <w:rsid w:val="00055DF5"/>
    <w:rsid w:val="000628F3"/>
    <w:rsid w:val="0006574E"/>
    <w:rsid w:val="00065DCA"/>
    <w:rsid w:val="00066018"/>
    <w:rsid w:val="000705A6"/>
    <w:rsid w:val="00071F41"/>
    <w:rsid w:val="00080C35"/>
    <w:rsid w:val="000909EE"/>
    <w:rsid w:val="00090D20"/>
    <w:rsid w:val="0009256F"/>
    <w:rsid w:val="00097E56"/>
    <w:rsid w:val="000B1176"/>
    <w:rsid w:val="000B20EE"/>
    <w:rsid w:val="000B2C9B"/>
    <w:rsid w:val="000B3D77"/>
    <w:rsid w:val="000B70DC"/>
    <w:rsid w:val="000C68D0"/>
    <w:rsid w:val="000C6F11"/>
    <w:rsid w:val="000D225A"/>
    <w:rsid w:val="000D7EBA"/>
    <w:rsid w:val="000E375F"/>
    <w:rsid w:val="000E3CCF"/>
    <w:rsid w:val="000F0DAB"/>
    <w:rsid w:val="000F3447"/>
    <w:rsid w:val="000F5401"/>
    <w:rsid w:val="000F771A"/>
    <w:rsid w:val="00107654"/>
    <w:rsid w:val="001123AA"/>
    <w:rsid w:val="0011399C"/>
    <w:rsid w:val="001228C2"/>
    <w:rsid w:val="00122B31"/>
    <w:rsid w:val="00123045"/>
    <w:rsid w:val="00131984"/>
    <w:rsid w:val="00147D6E"/>
    <w:rsid w:val="0016137C"/>
    <w:rsid w:val="00165188"/>
    <w:rsid w:val="00172FDA"/>
    <w:rsid w:val="00184A8A"/>
    <w:rsid w:val="001907F0"/>
    <w:rsid w:val="00191733"/>
    <w:rsid w:val="0019223C"/>
    <w:rsid w:val="001976B1"/>
    <w:rsid w:val="001A35B9"/>
    <w:rsid w:val="001A52C2"/>
    <w:rsid w:val="001B1774"/>
    <w:rsid w:val="001B71DF"/>
    <w:rsid w:val="001B763A"/>
    <w:rsid w:val="001E1EF1"/>
    <w:rsid w:val="001E31AA"/>
    <w:rsid w:val="001E42F8"/>
    <w:rsid w:val="001E7FEC"/>
    <w:rsid w:val="001F6B13"/>
    <w:rsid w:val="00206803"/>
    <w:rsid w:val="00210F38"/>
    <w:rsid w:val="002117B6"/>
    <w:rsid w:val="002157B0"/>
    <w:rsid w:val="00216628"/>
    <w:rsid w:val="00220749"/>
    <w:rsid w:val="00231840"/>
    <w:rsid w:val="00237A0D"/>
    <w:rsid w:val="00256716"/>
    <w:rsid w:val="00267739"/>
    <w:rsid w:val="002712E9"/>
    <w:rsid w:val="00277B0C"/>
    <w:rsid w:val="00286C8F"/>
    <w:rsid w:val="00286CCD"/>
    <w:rsid w:val="00287DED"/>
    <w:rsid w:val="002939D0"/>
    <w:rsid w:val="00296D02"/>
    <w:rsid w:val="002A0DF6"/>
    <w:rsid w:val="002A266B"/>
    <w:rsid w:val="002A5874"/>
    <w:rsid w:val="002A60BB"/>
    <w:rsid w:val="002C5169"/>
    <w:rsid w:val="002D1485"/>
    <w:rsid w:val="002E27FD"/>
    <w:rsid w:val="002E3DB8"/>
    <w:rsid w:val="002F40AD"/>
    <w:rsid w:val="002F5ACE"/>
    <w:rsid w:val="002F71E3"/>
    <w:rsid w:val="00300F99"/>
    <w:rsid w:val="00303F85"/>
    <w:rsid w:val="0031038B"/>
    <w:rsid w:val="00311CF5"/>
    <w:rsid w:val="00313259"/>
    <w:rsid w:val="0031362B"/>
    <w:rsid w:val="00313F7E"/>
    <w:rsid w:val="0031405A"/>
    <w:rsid w:val="003140A9"/>
    <w:rsid w:val="00317D38"/>
    <w:rsid w:val="00326D69"/>
    <w:rsid w:val="00334A61"/>
    <w:rsid w:val="0033614C"/>
    <w:rsid w:val="00340788"/>
    <w:rsid w:val="00351231"/>
    <w:rsid w:val="00355846"/>
    <w:rsid w:val="003609CF"/>
    <w:rsid w:val="00360A6F"/>
    <w:rsid w:val="003657F3"/>
    <w:rsid w:val="00374AD6"/>
    <w:rsid w:val="00383109"/>
    <w:rsid w:val="0038444A"/>
    <w:rsid w:val="00385431"/>
    <w:rsid w:val="003924AC"/>
    <w:rsid w:val="003A0BE1"/>
    <w:rsid w:val="003B1A72"/>
    <w:rsid w:val="003B404F"/>
    <w:rsid w:val="003D4FFD"/>
    <w:rsid w:val="003D573D"/>
    <w:rsid w:val="003D73D9"/>
    <w:rsid w:val="003E3025"/>
    <w:rsid w:val="003E7DE1"/>
    <w:rsid w:val="003F3D79"/>
    <w:rsid w:val="003F58E5"/>
    <w:rsid w:val="003F64A0"/>
    <w:rsid w:val="00405B3F"/>
    <w:rsid w:val="004124FD"/>
    <w:rsid w:val="00412983"/>
    <w:rsid w:val="00413D84"/>
    <w:rsid w:val="00413F9C"/>
    <w:rsid w:val="0042061C"/>
    <w:rsid w:val="004228AE"/>
    <w:rsid w:val="00423E5B"/>
    <w:rsid w:val="0042797B"/>
    <w:rsid w:val="00427C80"/>
    <w:rsid w:val="00431310"/>
    <w:rsid w:val="0045101F"/>
    <w:rsid w:val="0045706B"/>
    <w:rsid w:val="00466AB7"/>
    <w:rsid w:val="00472A14"/>
    <w:rsid w:val="00483572"/>
    <w:rsid w:val="00487BE9"/>
    <w:rsid w:val="00490C41"/>
    <w:rsid w:val="00494641"/>
    <w:rsid w:val="00497206"/>
    <w:rsid w:val="004A2882"/>
    <w:rsid w:val="004A3424"/>
    <w:rsid w:val="004A5E08"/>
    <w:rsid w:val="004A6AC9"/>
    <w:rsid w:val="004B0BFA"/>
    <w:rsid w:val="004B6318"/>
    <w:rsid w:val="004B7FBA"/>
    <w:rsid w:val="004C1E5E"/>
    <w:rsid w:val="004C3748"/>
    <w:rsid w:val="004C4595"/>
    <w:rsid w:val="004C49FC"/>
    <w:rsid w:val="004C7758"/>
    <w:rsid w:val="004D03FD"/>
    <w:rsid w:val="004D3CB1"/>
    <w:rsid w:val="004E1775"/>
    <w:rsid w:val="004E3495"/>
    <w:rsid w:val="004E3FA8"/>
    <w:rsid w:val="004E66A4"/>
    <w:rsid w:val="004F2C2C"/>
    <w:rsid w:val="004F2D46"/>
    <w:rsid w:val="004F2F61"/>
    <w:rsid w:val="0050112C"/>
    <w:rsid w:val="00514736"/>
    <w:rsid w:val="00530FE9"/>
    <w:rsid w:val="00532909"/>
    <w:rsid w:val="00532C07"/>
    <w:rsid w:val="00534131"/>
    <w:rsid w:val="00534462"/>
    <w:rsid w:val="0053642E"/>
    <w:rsid w:val="00542DFE"/>
    <w:rsid w:val="00543955"/>
    <w:rsid w:val="005443CD"/>
    <w:rsid w:val="005462A7"/>
    <w:rsid w:val="00547075"/>
    <w:rsid w:val="00551DEE"/>
    <w:rsid w:val="0055531D"/>
    <w:rsid w:val="00563B79"/>
    <w:rsid w:val="00570EDB"/>
    <w:rsid w:val="00580338"/>
    <w:rsid w:val="005922D2"/>
    <w:rsid w:val="005A0F44"/>
    <w:rsid w:val="005A0F87"/>
    <w:rsid w:val="005B0D61"/>
    <w:rsid w:val="005B78D9"/>
    <w:rsid w:val="005C1B4E"/>
    <w:rsid w:val="005C2D83"/>
    <w:rsid w:val="005C5DAB"/>
    <w:rsid w:val="005D12C3"/>
    <w:rsid w:val="005D44BC"/>
    <w:rsid w:val="005D48F2"/>
    <w:rsid w:val="005D491B"/>
    <w:rsid w:val="005E3150"/>
    <w:rsid w:val="005F12EE"/>
    <w:rsid w:val="00600DA7"/>
    <w:rsid w:val="006046E8"/>
    <w:rsid w:val="006069B0"/>
    <w:rsid w:val="00615D18"/>
    <w:rsid w:val="0063244F"/>
    <w:rsid w:val="006338B3"/>
    <w:rsid w:val="00640A30"/>
    <w:rsid w:val="00642254"/>
    <w:rsid w:val="00647F18"/>
    <w:rsid w:val="0065118A"/>
    <w:rsid w:val="00657E46"/>
    <w:rsid w:val="00663C79"/>
    <w:rsid w:val="00666DF9"/>
    <w:rsid w:val="00667528"/>
    <w:rsid w:val="00671C99"/>
    <w:rsid w:val="006736C6"/>
    <w:rsid w:val="0067661B"/>
    <w:rsid w:val="00677A0E"/>
    <w:rsid w:val="00692064"/>
    <w:rsid w:val="006A012C"/>
    <w:rsid w:val="006A70F8"/>
    <w:rsid w:val="006B02CC"/>
    <w:rsid w:val="006B1927"/>
    <w:rsid w:val="006B20D1"/>
    <w:rsid w:val="006B5679"/>
    <w:rsid w:val="006C1146"/>
    <w:rsid w:val="006C63F9"/>
    <w:rsid w:val="006D02E4"/>
    <w:rsid w:val="006D23F2"/>
    <w:rsid w:val="006D708C"/>
    <w:rsid w:val="006E0309"/>
    <w:rsid w:val="006E3E58"/>
    <w:rsid w:val="006E44AC"/>
    <w:rsid w:val="006E735C"/>
    <w:rsid w:val="006F2AE6"/>
    <w:rsid w:val="006F3B3E"/>
    <w:rsid w:val="00706B6E"/>
    <w:rsid w:val="0071087B"/>
    <w:rsid w:val="00712251"/>
    <w:rsid w:val="007128B4"/>
    <w:rsid w:val="00712AD2"/>
    <w:rsid w:val="007221FD"/>
    <w:rsid w:val="007277EB"/>
    <w:rsid w:val="00731FC5"/>
    <w:rsid w:val="00734D02"/>
    <w:rsid w:val="00734E18"/>
    <w:rsid w:val="007413EC"/>
    <w:rsid w:val="00747FD4"/>
    <w:rsid w:val="0075028B"/>
    <w:rsid w:val="00751D09"/>
    <w:rsid w:val="0075702E"/>
    <w:rsid w:val="00757C7A"/>
    <w:rsid w:val="00760861"/>
    <w:rsid w:val="00762C8E"/>
    <w:rsid w:val="00767A41"/>
    <w:rsid w:val="00772203"/>
    <w:rsid w:val="00784A0A"/>
    <w:rsid w:val="007865A1"/>
    <w:rsid w:val="0078701A"/>
    <w:rsid w:val="00791390"/>
    <w:rsid w:val="00791684"/>
    <w:rsid w:val="007A352A"/>
    <w:rsid w:val="007A424E"/>
    <w:rsid w:val="007B043A"/>
    <w:rsid w:val="007B3DB3"/>
    <w:rsid w:val="007C26A4"/>
    <w:rsid w:val="007C2B16"/>
    <w:rsid w:val="007C3E6A"/>
    <w:rsid w:val="007D2EE2"/>
    <w:rsid w:val="007D5ADA"/>
    <w:rsid w:val="007D6912"/>
    <w:rsid w:val="007E0DFE"/>
    <w:rsid w:val="007E193F"/>
    <w:rsid w:val="007E23D5"/>
    <w:rsid w:val="007E35EC"/>
    <w:rsid w:val="007F03F0"/>
    <w:rsid w:val="00801CDD"/>
    <w:rsid w:val="00802624"/>
    <w:rsid w:val="00803253"/>
    <w:rsid w:val="0081029F"/>
    <w:rsid w:val="008154AC"/>
    <w:rsid w:val="00820FE4"/>
    <w:rsid w:val="00824EE5"/>
    <w:rsid w:val="00833D23"/>
    <w:rsid w:val="00837790"/>
    <w:rsid w:val="00841486"/>
    <w:rsid w:val="00861BE1"/>
    <w:rsid w:val="00867081"/>
    <w:rsid w:val="00871556"/>
    <w:rsid w:val="00877698"/>
    <w:rsid w:val="00883111"/>
    <w:rsid w:val="0089429B"/>
    <w:rsid w:val="008A37D7"/>
    <w:rsid w:val="008B2178"/>
    <w:rsid w:val="008B35D0"/>
    <w:rsid w:val="008D2C5C"/>
    <w:rsid w:val="008D6AA3"/>
    <w:rsid w:val="008E2A09"/>
    <w:rsid w:val="008E3917"/>
    <w:rsid w:val="008F368E"/>
    <w:rsid w:val="008F58E5"/>
    <w:rsid w:val="00901320"/>
    <w:rsid w:val="009051B3"/>
    <w:rsid w:val="00906188"/>
    <w:rsid w:val="0090672B"/>
    <w:rsid w:val="00914972"/>
    <w:rsid w:val="00916F62"/>
    <w:rsid w:val="009172DD"/>
    <w:rsid w:val="00917D17"/>
    <w:rsid w:val="00920887"/>
    <w:rsid w:val="009214B9"/>
    <w:rsid w:val="009248F3"/>
    <w:rsid w:val="00932FC3"/>
    <w:rsid w:val="00934024"/>
    <w:rsid w:val="0093500A"/>
    <w:rsid w:val="009352A5"/>
    <w:rsid w:val="00942796"/>
    <w:rsid w:val="00942A99"/>
    <w:rsid w:val="00950B15"/>
    <w:rsid w:val="009559C6"/>
    <w:rsid w:val="0096670A"/>
    <w:rsid w:val="009714DF"/>
    <w:rsid w:val="009728B7"/>
    <w:rsid w:val="00976664"/>
    <w:rsid w:val="0097761C"/>
    <w:rsid w:val="00984547"/>
    <w:rsid w:val="0098459B"/>
    <w:rsid w:val="00993FA7"/>
    <w:rsid w:val="0099493F"/>
    <w:rsid w:val="00995906"/>
    <w:rsid w:val="009A1FFD"/>
    <w:rsid w:val="009B6FE1"/>
    <w:rsid w:val="009C43A3"/>
    <w:rsid w:val="009C6FD9"/>
    <w:rsid w:val="009E0621"/>
    <w:rsid w:val="009E07B3"/>
    <w:rsid w:val="009F2EEE"/>
    <w:rsid w:val="009F3720"/>
    <w:rsid w:val="00A10217"/>
    <w:rsid w:val="00A116A9"/>
    <w:rsid w:val="00A13DE6"/>
    <w:rsid w:val="00A149A2"/>
    <w:rsid w:val="00A15BB0"/>
    <w:rsid w:val="00A21611"/>
    <w:rsid w:val="00A21AD4"/>
    <w:rsid w:val="00A2220C"/>
    <w:rsid w:val="00A2306B"/>
    <w:rsid w:val="00A27B85"/>
    <w:rsid w:val="00A27C34"/>
    <w:rsid w:val="00A31F69"/>
    <w:rsid w:val="00A44404"/>
    <w:rsid w:val="00A600EC"/>
    <w:rsid w:val="00A67354"/>
    <w:rsid w:val="00A70469"/>
    <w:rsid w:val="00A7387B"/>
    <w:rsid w:val="00A75DF1"/>
    <w:rsid w:val="00A848C4"/>
    <w:rsid w:val="00A85C21"/>
    <w:rsid w:val="00A86694"/>
    <w:rsid w:val="00A966C8"/>
    <w:rsid w:val="00AB2F5B"/>
    <w:rsid w:val="00AB5DC4"/>
    <w:rsid w:val="00AC0EE1"/>
    <w:rsid w:val="00AC1B7D"/>
    <w:rsid w:val="00AC30B6"/>
    <w:rsid w:val="00AC31E1"/>
    <w:rsid w:val="00AD5BF7"/>
    <w:rsid w:val="00AD6A42"/>
    <w:rsid w:val="00AE0033"/>
    <w:rsid w:val="00AE5A22"/>
    <w:rsid w:val="00AF186B"/>
    <w:rsid w:val="00AF2CDE"/>
    <w:rsid w:val="00AF6006"/>
    <w:rsid w:val="00B0223A"/>
    <w:rsid w:val="00B04467"/>
    <w:rsid w:val="00B04C6E"/>
    <w:rsid w:val="00B0651D"/>
    <w:rsid w:val="00B160BB"/>
    <w:rsid w:val="00B161C2"/>
    <w:rsid w:val="00B27E9D"/>
    <w:rsid w:val="00B31D35"/>
    <w:rsid w:val="00B33800"/>
    <w:rsid w:val="00B34031"/>
    <w:rsid w:val="00B372C9"/>
    <w:rsid w:val="00B50FA3"/>
    <w:rsid w:val="00B5374E"/>
    <w:rsid w:val="00B57D79"/>
    <w:rsid w:val="00B728F6"/>
    <w:rsid w:val="00B72FD8"/>
    <w:rsid w:val="00B75376"/>
    <w:rsid w:val="00B753D2"/>
    <w:rsid w:val="00B775D4"/>
    <w:rsid w:val="00B77B9F"/>
    <w:rsid w:val="00B81C50"/>
    <w:rsid w:val="00B87493"/>
    <w:rsid w:val="00B911BA"/>
    <w:rsid w:val="00B91E86"/>
    <w:rsid w:val="00B9222E"/>
    <w:rsid w:val="00BA01D7"/>
    <w:rsid w:val="00BA3375"/>
    <w:rsid w:val="00BA4CB4"/>
    <w:rsid w:val="00BB1A14"/>
    <w:rsid w:val="00BB1E77"/>
    <w:rsid w:val="00BB1FBA"/>
    <w:rsid w:val="00BB491A"/>
    <w:rsid w:val="00BC7B5B"/>
    <w:rsid w:val="00BD0CC4"/>
    <w:rsid w:val="00BD35CC"/>
    <w:rsid w:val="00BE60AD"/>
    <w:rsid w:val="00BE64A5"/>
    <w:rsid w:val="00BE64C8"/>
    <w:rsid w:val="00BF0EB3"/>
    <w:rsid w:val="00BF1D56"/>
    <w:rsid w:val="00BF21D7"/>
    <w:rsid w:val="00C10D64"/>
    <w:rsid w:val="00C13890"/>
    <w:rsid w:val="00C16116"/>
    <w:rsid w:val="00C25565"/>
    <w:rsid w:val="00C25DB3"/>
    <w:rsid w:val="00C26A6C"/>
    <w:rsid w:val="00C27063"/>
    <w:rsid w:val="00C279EB"/>
    <w:rsid w:val="00C33C34"/>
    <w:rsid w:val="00C35892"/>
    <w:rsid w:val="00C40C9A"/>
    <w:rsid w:val="00C45FAF"/>
    <w:rsid w:val="00C46F0D"/>
    <w:rsid w:val="00C54B3C"/>
    <w:rsid w:val="00C65237"/>
    <w:rsid w:val="00C70500"/>
    <w:rsid w:val="00C726A7"/>
    <w:rsid w:val="00C84178"/>
    <w:rsid w:val="00C84E36"/>
    <w:rsid w:val="00C95326"/>
    <w:rsid w:val="00C970D2"/>
    <w:rsid w:val="00CA0EC1"/>
    <w:rsid w:val="00CA256D"/>
    <w:rsid w:val="00CA305E"/>
    <w:rsid w:val="00CA737A"/>
    <w:rsid w:val="00CB1AFD"/>
    <w:rsid w:val="00CC2931"/>
    <w:rsid w:val="00CC37C8"/>
    <w:rsid w:val="00CC5546"/>
    <w:rsid w:val="00CD6FBA"/>
    <w:rsid w:val="00CE6983"/>
    <w:rsid w:val="00CF36A9"/>
    <w:rsid w:val="00CF6AF7"/>
    <w:rsid w:val="00D0143E"/>
    <w:rsid w:val="00D07C8D"/>
    <w:rsid w:val="00D12C57"/>
    <w:rsid w:val="00D151E6"/>
    <w:rsid w:val="00D2074F"/>
    <w:rsid w:val="00D24992"/>
    <w:rsid w:val="00D2537D"/>
    <w:rsid w:val="00D2582D"/>
    <w:rsid w:val="00D26717"/>
    <w:rsid w:val="00D275B8"/>
    <w:rsid w:val="00D30DD2"/>
    <w:rsid w:val="00D33ED2"/>
    <w:rsid w:val="00D35624"/>
    <w:rsid w:val="00D35974"/>
    <w:rsid w:val="00D46AC0"/>
    <w:rsid w:val="00D54918"/>
    <w:rsid w:val="00D56C1C"/>
    <w:rsid w:val="00D56E35"/>
    <w:rsid w:val="00D6088C"/>
    <w:rsid w:val="00D667BD"/>
    <w:rsid w:val="00D76673"/>
    <w:rsid w:val="00D87832"/>
    <w:rsid w:val="00D92AA5"/>
    <w:rsid w:val="00D92D77"/>
    <w:rsid w:val="00D9573A"/>
    <w:rsid w:val="00D95C8F"/>
    <w:rsid w:val="00DA09EC"/>
    <w:rsid w:val="00DC0C7F"/>
    <w:rsid w:val="00DC7524"/>
    <w:rsid w:val="00DD5693"/>
    <w:rsid w:val="00DD5CE0"/>
    <w:rsid w:val="00DD762D"/>
    <w:rsid w:val="00DF54B2"/>
    <w:rsid w:val="00E015C3"/>
    <w:rsid w:val="00E056A3"/>
    <w:rsid w:val="00E11D81"/>
    <w:rsid w:val="00E12810"/>
    <w:rsid w:val="00E14688"/>
    <w:rsid w:val="00E3003F"/>
    <w:rsid w:val="00E37F22"/>
    <w:rsid w:val="00E426F0"/>
    <w:rsid w:val="00E50C41"/>
    <w:rsid w:val="00E532C2"/>
    <w:rsid w:val="00E54510"/>
    <w:rsid w:val="00E618BF"/>
    <w:rsid w:val="00E66D9D"/>
    <w:rsid w:val="00E67541"/>
    <w:rsid w:val="00E70F16"/>
    <w:rsid w:val="00E71ECA"/>
    <w:rsid w:val="00E80A73"/>
    <w:rsid w:val="00E82AFA"/>
    <w:rsid w:val="00E82EDB"/>
    <w:rsid w:val="00E8617B"/>
    <w:rsid w:val="00EA1387"/>
    <w:rsid w:val="00EA3C52"/>
    <w:rsid w:val="00EA4A0A"/>
    <w:rsid w:val="00EA780E"/>
    <w:rsid w:val="00EA7D93"/>
    <w:rsid w:val="00EB0169"/>
    <w:rsid w:val="00EB6148"/>
    <w:rsid w:val="00EB6877"/>
    <w:rsid w:val="00EC0E0A"/>
    <w:rsid w:val="00ED4C01"/>
    <w:rsid w:val="00ED78E9"/>
    <w:rsid w:val="00EE146E"/>
    <w:rsid w:val="00EE2246"/>
    <w:rsid w:val="00EE36B9"/>
    <w:rsid w:val="00EF207E"/>
    <w:rsid w:val="00EF2D17"/>
    <w:rsid w:val="00F01482"/>
    <w:rsid w:val="00F114AC"/>
    <w:rsid w:val="00F11853"/>
    <w:rsid w:val="00F1414A"/>
    <w:rsid w:val="00F156AA"/>
    <w:rsid w:val="00F2408B"/>
    <w:rsid w:val="00F25D13"/>
    <w:rsid w:val="00F26FDE"/>
    <w:rsid w:val="00F366DD"/>
    <w:rsid w:val="00F41B49"/>
    <w:rsid w:val="00F45F92"/>
    <w:rsid w:val="00F47D13"/>
    <w:rsid w:val="00F47F59"/>
    <w:rsid w:val="00F570A7"/>
    <w:rsid w:val="00F63D1B"/>
    <w:rsid w:val="00F645DD"/>
    <w:rsid w:val="00F7166A"/>
    <w:rsid w:val="00F74AD2"/>
    <w:rsid w:val="00F766B2"/>
    <w:rsid w:val="00F801C8"/>
    <w:rsid w:val="00F83CCB"/>
    <w:rsid w:val="00F92E6D"/>
    <w:rsid w:val="00FA2AC5"/>
    <w:rsid w:val="00FA382C"/>
    <w:rsid w:val="00FA4554"/>
    <w:rsid w:val="00FA7DFF"/>
    <w:rsid w:val="00FB32F0"/>
    <w:rsid w:val="00FB690B"/>
    <w:rsid w:val="00FB6ED8"/>
    <w:rsid w:val="00FC32ED"/>
    <w:rsid w:val="00FC4A19"/>
    <w:rsid w:val="00FD07EB"/>
    <w:rsid w:val="00FD145B"/>
    <w:rsid w:val="00FD279D"/>
    <w:rsid w:val="00FD299F"/>
    <w:rsid w:val="00FD5AD8"/>
    <w:rsid w:val="00FD7F77"/>
    <w:rsid w:val="00FE03CE"/>
    <w:rsid w:val="00FE3224"/>
    <w:rsid w:val="00FE7414"/>
    <w:rsid w:val="00FF0B25"/>
    <w:rsid w:val="00FF0EDE"/>
    <w:rsid w:val="00FF4B2A"/>
    <w:rsid w:val="00FF66B2"/>
    <w:rsid w:val="00FF7C6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1E3"/>
    <w:rPr>
      <w:rFonts w:ascii="Times" w:hAnsi="Times"/>
      <w:sz w:val="24"/>
      <w:lang w:eastAsia="en-US"/>
    </w:rPr>
  </w:style>
  <w:style w:type="paragraph" w:styleId="Heading1">
    <w:name w:val="heading 1"/>
    <w:basedOn w:val="Normal"/>
    <w:next w:val="Normal"/>
    <w:link w:val="Heading1Char"/>
    <w:uiPriority w:val="9"/>
    <w:qFormat/>
    <w:rsid w:val="002F71E3"/>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2F71E3"/>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2F71E3"/>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2F71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71E3"/>
  </w:style>
  <w:style w:type="paragraph" w:styleId="Header">
    <w:name w:val="header"/>
    <w:basedOn w:val="Normal"/>
    <w:link w:val="HeaderChar"/>
    <w:uiPriority w:val="99"/>
    <w:unhideWhenUsed/>
    <w:qFormat/>
    <w:rsid w:val="002F71E3"/>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2F71E3"/>
    <w:rPr>
      <w:rFonts w:ascii="Arial" w:hAnsi="Arial"/>
      <w:b/>
      <w:sz w:val="28"/>
      <w:lang w:val="x-none" w:eastAsia="en-US"/>
    </w:rPr>
  </w:style>
  <w:style w:type="paragraph" w:styleId="Footer">
    <w:name w:val="footer"/>
    <w:basedOn w:val="Normal"/>
    <w:link w:val="FooterChar"/>
    <w:uiPriority w:val="99"/>
    <w:unhideWhenUsed/>
    <w:qFormat/>
    <w:rsid w:val="002F71E3"/>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2F71E3"/>
    <w:rPr>
      <w:rFonts w:ascii="Arial" w:hAnsi="Arial"/>
      <w:b/>
      <w:caps/>
      <w:spacing w:val="20"/>
      <w:sz w:val="16"/>
      <w:lang w:eastAsia="en-US"/>
    </w:rPr>
  </w:style>
  <w:style w:type="paragraph" w:styleId="BalloonText">
    <w:name w:val="Balloon Text"/>
    <w:basedOn w:val="Normal"/>
    <w:link w:val="BalloonTextChar"/>
    <w:uiPriority w:val="99"/>
    <w:semiHidden/>
    <w:unhideWhenUsed/>
    <w:rsid w:val="002F71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F71E3"/>
    <w:rPr>
      <w:rFonts w:ascii="Lucida Grande" w:hAnsi="Lucida Grande" w:cs="Lucida Grande"/>
      <w:sz w:val="18"/>
      <w:szCs w:val="18"/>
      <w:lang w:eastAsia="en-US"/>
    </w:rPr>
  </w:style>
  <w:style w:type="character" w:styleId="Hyperlink">
    <w:name w:val="Hyperlink"/>
    <w:basedOn w:val="DefaultParagraphFont"/>
    <w:uiPriority w:val="99"/>
    <w:unhideWhenUsed/>
    <w:rsid w:val="002F71E3"/>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2F71E3"/>
    <w:rPr>
      <w:rFonts w:cs="Times New Roman"/>
    </w:rPr>
  </w:style>
  <w:style w:type="character" w:styleId="FollowedHyperlink">
    <w:name w:val="FollowedHyperlink"/>
    <w:basedOn w:val="DefaultParagraphFont"/>
    <w:uiPriority w:val="99"/>
    <w:semiHidden/>
    <w:unhideWhenUsed/>
    <w:rsid w:val="002F71E3"/>
    <w:rPr>
      <w:rFonts w:ascii="Arial" w:hAnsi="Arial" w:cs="Times New Roman"/>
      <w:color w:val="800080" w:themeColor="followedHyperlink"/>
      <w:sz w:val="22"/>
      <w:u w:val="none"/>
    </w:rPr>
  </w:style>
  <w:style w:type="paragraph" w:customStyle="1" w:styleId="BodyCopy">
    <w:name w:val="Body Copy"/>
    <w:basedOn w:val="Normal"/>
    <w:qFormat/>
    <w:rsid w:val="002F71E3"/>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2F71E3"/>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2F71E3"/>
    <w:rPr>
      <w:sz w:val="16"/>
      <w:szCs w:val="16"/>
    </w:rPr>
  </w:style>
  <w:style w:type="paragraph" w:styleId="CommentText">
    <w:name w:val="annotation text"/>
    <w:basedOn w:val="Normal"/>
    <w:link w:val="CommentTextChar"/>
    <w:uiPriority w:val="99"/>
    <w:unhideWhenUsed/>
    <w:rsid w:val="002F71E3"/>
    <w:rPr>
      <w:sz w:val="20"/>
    </w:rPr>
  </w:style>
  <w:style w:type="character" w:customStyle="1" w:styleId="CommentTextChar">
    <w:name w:val="Comment Text Char"/>
    <w:basedOn w:val="DefaultParagraphFont"/>
    <w:link w:val="CommentText"/>
    <w:uiPriority w:val="99"/>
    <w:rsid w:val="002F71E3"/>
    <w:rPr>
      <w:rFonts w:ascii="Times" w:hAnsi="Times"/>
      <w:lang w:eastAsia="en-US"/>
    </w:rPr>
  </w:style>
  <w:style w:type="paragraph" w:styleId="CommentSubject">
    <w:name w:val="annotation subject"/>
    <w:basedOn w:val="CommentText"/>
    <w:next w:val="CommentText"/>
    <w:link w:val="CommentSubjectChar"/>
    <w:uiPriority w:val="99"/>
    <w:semiHidden/>
    <w:unhideWhenUsed/>
    <w:rsid w:val="002F71E3"/>
    <w:rPr>
      <w:b/>
      <w:bCs/>
    </w:rPr>
  </w:style>
  <w:style w:type="character" w:customStyle="1" w:styleId="CommentSubjectChar">
    <w:name w:val="Comment Subject Char"/>
    <w:basedOn w:val="CommentTextChar"/>
    <w:link w:val="CommentSubject"/>
    <w:uiPriority w:val="99"/>
    <w:semiHidden/>
    <w:rsid w:val="002F71E3"/>
    <w:rPr>
      <w:rFonts w:ascii="Times" w:hAnsi="Times"/>
      <w:b/>
      <w:bCs/>
      <w:lang w:eastAsia="en-US"/>
    </w:rPr>
  </w:style>
  <w:style w:type="paragraph" w:styleId="Revision">
    <w:name w:val="Revision"/>
    <w:hidden/>
    <w:uiPriority w:val="99"/>
    <w:semiHidden/>
    <w:rsid w:val="002F71E3"/>
    <w:rPr>
      <w:rFonts w:ascii="Times" w:hAnsi="Times"/>
      <w:sz w:val="24"/>
      <w:lang w:eastAsia="en-US"/>
    </w:rPr>
  </w:style>
  <w:style w:type="table" w:styleId="TableGrid">
    <w:name w:val="Table Grid"/>
    <w:basedOn w:val="TableNormal"/>
    <w:uiPriority w:val="59"/>
    <w:rsid w:val="002F71E3"/>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F71E3"/>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2F71E3"/>
    <w:rPr>
      <w:color w:val="605E5C"/>
      <w:shd w:val="clear" w:color="auto" w:fill="E1DFDD"/>
    </w:rPr>
  </w:style>
  <w:style w:type="character" w:customStyle="1" w:styleId="Heading1Char">
    <w:name w:val="Heading 1 Char"/>
    <w:basedOn w:val="DefaultParagraphFont"/>
    <w:link w:val="Heading1"/>
    <w:uiPriority w:val="9"/>
    <w:rsid w:val="002F71E3"/>
    <w:rPr>
      <w:rFonts w:ascii="Arial" w:hAnsi="Arial" w:cs="Arial"/>
      <w:sz w:val="28"/>
      <w:szCs w:val="28"/>
      <w:lang w:eastAsia="en-US"/>
    </w:rPr>
  </w:style>
  <w:style w:type="character" w:customStyle="1" w:styleId="Heading2Char">
    <w:name w:val="Heading 2 Char"/>
    <w:basedOn w:val="DefaultParagraphFont"/>
    <w:link w:val="Heading2"/>
    <w:uiPriority w:val="9"/>
    <w:rsid w:val="002F71E3"/>
    <w:rPr>
      <w:rFonts w:ascii="Arial" w:hAnsi="Arial" w:cs="Arial"/>
      <w:b/>
      <w:bCs/>
      <w:caps/>
      <w:sz w:val="28"/>
      <w:lang w:eastAsia="en-US"/>
    </w:rPr>
  </w:style>
  <w:style w:type="character" w:customStyle="1" w:styleId="Heading3Char">
    <w:name w:val="Heading 3 Char"/>
    <w:basedOn w:val="DefaultParagraphFont"/>
    <w:link w:val="Heading3"/>
    <w:uiPriority w:val="9"/>
    <w:rsid w:val="002F71E3"/>
    <w:rPr>
      <w:rFonts w:ascii="Arial" w:hAnsi="Arial" w:cs="Arial"/>
      <w:b/>
      <w:sz w:val="22"/>
      <w:szCs w:val="22"/>
      <w:lang w:eastAsia="en-US"/>
    </w:rPr>
  </w:style>
  <w:style w:type="paragraph" w:customStyle="1" w:styleId="Signoff">
    <w:name w:val="Signoff"/>
    <w:basedOn w:val="Normal"/>
    <w:qFormat/>
    <w:rsid w:val="002F71E3"/>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2F71E3"/>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2F71E3"/>
    <w:rPr>
      <w:rFonts w:ascii="Arial" w:hAnsi="Arial"/>
      <w:sz w:val="18"/>
    </w:rPr>
    <w:tblPr/>
  </w:style>
  <w:style w:type="paragraph" w:styleId="ListBullet">
    <w:name w:val="List Bullet"/>
    <w:basedOn w:val="BodyCopy"/>
    <w:uiPriority w:val="99"/>
    <w:unhideWhenUsed/>
    <w:qFormat/>
    <w:rsid w:val="002F71E3"/>
    <w:pPr>
      <w:numPr>
        <w:numId w:val="1"/>
      </w:numPr>
      <w:spacing w:after="120"/>
    </w:pPr>
  </w:style>
  <w:style w:type="paragraph" w:styleId="ListBullet2">
    <w:name w:val="List Bullet 2"/>
    <w:basedOn w:val="BodyCopy"/>
    <w:uiPriority w:val="99"/>
    <w:unhideWhenUsed/>
    <w:qFormat/>
    <w:rsid w:val="002F71E3"/>
    <w:pPr>
      <w:numPr>
        <w:numId w:val="2"/>
      </w:numPr>
      <w:spacing w:after="120"/>
    </w:pPr>
  </w:style>
  <w:style w:type="paragraph" w:styleId="ListBullet3">
    <w:name w:val="List Bullet 3"/>
    <w:basedOn w:val="BodyCopy"/>
    <w:uiPriority w:val="99"/>
    <w:unhideWhenUsed/>
    <w:qFormat/>
    <w:rsid w:val="002F71E3"/>
    <w:pPr>
      <w:numPr>
        <w:numId w:val="3"/>
      </w:numPr>
      <w:spacing w:after="120"/>
    </w:pPr>
  </w:style>
  <w:style w:type="paragraph" w:styleId="ListBullet4">
    <w:name w:val="List Bullet 4"/>
    <w:basedOn w:val="BodyCopy"/>
    <w:uiPriority w:val="99"/>
    <w:unhideWhenUsed/>
    <w:qFormat/>
    <w:rsid w:val="002F71E3"/>
    <w:pPr>
      <w:numPr>
        <w:numId w:val="4"/>
      </w:numPr>
      <w:spacing w:after="120"/>
    </w:pPr>
  </w:style>
  <w:style w:type="paragraph" w:customStyle="1" w:styleId="EmbargoLine">
    <w:name w:val="Embargo Line"/>
    <w:basedOn w:val="Normal"/>
    <w:autoRedefine/>
    <w:qFormat/>
    <w:rsid w:val="002F71E3"/>
    <w:pPr>
      <w:tabs>
        <w:tab w:val="left" w:pos="5980"/>
      </w:tabs>
      <w:spacing w:after="160" w:line="276" w:lineRule="auto"/>
      <w:jc w:val="center"/>
    </w:pPr>
    <w:rPr>
      <w:rFonts w:ascii="Arial" w:hAnsi="Arial" w:cs="Arial"/>
      <w:b/>
      <w:caps/>
      <w:color w:val="B0692F"/>
      <w:spacing w:val="24"/>
      <w:sz w:val="22"/>
      <w:szCs w:val="22"/>
    </w:rPr>
  </w:style>
  <w:style w:type="paragraph" w:customStyle="1" w:styleId="SpaceAfterLastIntroBullet">
    <w:name w:val="Space After Last Intro Bullet"/>
    <w:basedOn w:val="ListBullet"/>
    <w:qFormat/>
    <w:rsid w:val="002F71E3"/>
    <w:pPr>
      <w:spacing w:after="480"/>
    </w:pPr>
  </w:style>
  <w:style w:type="paragraph" w:styleId="Title">
    <w:name w:val="Title"/>
    <w:basedOn w:val="Normal"/>
    <w:next w:val="Normal"/>
    <w:link w:val="TitleChar"/>
    <w:autoRedefine/>
    <w:uiPriority w:val="10"/>
    <w:qFormat/>
    <w:rsid w:val="002F71E3"/>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2F71E3"/>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2F71E3"/>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eastAsia="Times New Roman"/>
    </w:rPr>
  </w:style>
  <w:style w:type="paragraph" w:customStyle="1" w:styleId="paragraph">
    <w:name w:val="paragraph"/>
    <w:basedOn w:val="Normal"/>
    <w:uiPriority w:val="99"/>
    <w:rsid w:val="005462A7"/>
    <w:pPr>
      <w:spacing w:before="100" w:beforeAutospacing="1" w:after="100" w:afterAutospacing="1"/>
    </w:pPr>
    <w:rPr>
      <w:rFonts w:eastAsia="Times New Roman"/>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 w:type="paragraph" w:customStyle="1" w:styleId="xmsonormal">
    <w:name w:val="x_msonormal"/>
    <w:basedOn w:val="Normal"/>
    <w:rsid w:val="0096670A"/>
    <w:rPr>
      <w:rFonts w:ascii="Calibri" w:eastAsiaTheme="minorHAnsi" w:hAnsi="Calibri" w:cs="Calibri"/>
      <w:sz w:val="22"/>
      <w:szCs w:val="22"/>
    </w:rPr>
  </w:style>
  <w:style w:type="character" w:customStyle="1" w:styleId="xxcontentpasted2">
    <w:name w:val="x_x_contentpasted2"/>
    <w:basedOn w:val="DefaultParagraphFont"/>
    <w:rsid w:val="00747FD4"/>
  </w:style>
  <w:style w:type="character" w:styleId="Mention">
    <w:name w:val="Mention"/>
    <w:basedOn w:val="DefaultParagraphFont"/>
    <w:uiPriority w:val="99"/>
    <w:unhideWhenUsed/>
    <w:rsid w:val="004C49FC"/>
    <w:rPr>
      <w:color w:val="2B579A"/>
      <w:shd w:val="clear" w:color="auto" w:fill="E1DFDD"/>
    </w:rPr>
  </w:style>
  <w:style w:type="paragraph" w:customStyle="1" w:styleId="EmbaroStyle2">
    <w:name w:val="Embaro Style 2"/>
    <w:autoRedefine/>
    <w:qFormat/>
    <w:rsid w:val="002F71E3"/>
    <w:pPr>
      <w:spacing w:after="520"/>
      <w:jc w:val="center"/>
    </w:pPr>
    <w:rPr>
      <w:rFonts w:ascii="Arial" w:hAnsi="Arial" w:cs="Arial"/>
      <w:b/>
      <w:color w:val="5F8080"/>
      <w:spacing w:val="4"/>
      <w:sz w:val="22"/>
      <w:szCs w:val="22"/>
      <w:lang w:eastAsia="en-US"/>
    </w:rPr>
  </w:style>
  <w:style w:type="paragraph" w:customStyle="1" w:styleId="EmbargoStyle2">
    <w:name w:val="Embargo Style 2"/>
    <w:basedOn w:val="EmbargoLine"/>
    <w:autoRedefine/>
    <w:qFormat/>
    <w:rsid w:val="002F71E3"/>
    <w:pPr>
      <w:spacing w:after="520"/>
    </w:pPr>
    <w:rPr>
      <w:rFonts w:ascii="Arial Black" w:hAnsi="Arial Black"/>
      <w:b w:val="0"/>
      <w:color w:val="00B0F0"/>
      <w:spacing w:val="12"/>
    </w:rPr>
  </w:style>
  <w:style w:type="character" w:customStyle="1" w:styleId="Date1">
    <w:name w:val="Date1"/>
    <w:basedOn w:val="DefaultParagraphFont"/>
    <w:rsid w:val="00C97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Cperformance.com" TargetMode="External"/><Relationship Id="rId13" Type="http://schemas.openxmlformats.org/officeDocument/2006/relationships/hyperlink" Target="https://media.stellantisnorthamerica.com/newsroom.do?id=525&amp;mid=1418" TargetMode="External"/><Relationship Id="rId18" Type="http://schemas.openxmlformats.org/officeDocument/2006/relationships/hyperlink" Target="http://www.dodge.com/" TargetMode="External"/><Relationship Id="rId26" Type="http://schemas.openxmlformats.org/officeDocument/2006/relationships/hyperlink" Target="https://www.youtube.com/StellantisNA" TargetMode="External"/><Relationship Id="rId3" Type="http://schemas.openxmlformats.org/officeDocument/2006/relationships/styles" Target="styles.xml"/><Relationship Id="rId21" Type="http://schemas.openxmlformats.org/officeDocument/2006/relationships/hyperlink" Target="http://www.facebook.com/dodge" TargetMode="External"/><Relationship Id="rId7" Type="http://schemas.openxmlformats.org/officeDocument/2006/relationships/endnotes" Target="endnotes.xml"/><Relationship Id="rId12" Type="http://schemas.openxmlformats.org/officeDocument/2006/relationships/hyperlink" Target="https://media.stellantisnorthamerica.com/newsroom.do?id=426&amp;mid=999" TargetMode="External"/><Relationship Id="rId17" Type="http://schemas.openxmlformats.org/officeDocument/2006/relationships/hyperlink" Target="http://media.stellantisnorthamerica.com" TargetMode="External"/><Relationship Id="rId25" Type="http://schemas.openxmlformats.org/officeDocument/2006/relationships/hyperlink" Target="http://www.youtube.com/dodge" TargetMode="External"/><Relationship Id="rId2" Type="http://schemas.openxmlformats.org/officeDocument/2006/relationships/numbering" Target="numbering.xml"/><Relationship Id="rId16" Type="http://schemas.openxmlformats.org/officeDocument/2006/relationships/hyperlink" Target="http://blog.stellantisnorthamerica.com" TargetMode="External"/><Relationship Id="rId20" Type="http://schemas.openxmlformats.org/officeDocument/2006/relationships/hyperlink" Target="https://www.dodgegarage.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performance.com" TargetMode="External"/><Relationship Id="rId24" Type="http://schemas.openxmlformats.org/officeDocument/2006/relationships/hyperlink" Target="https://x.com/StellantisN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ellantis.com" TargetMode="External"/><Relationship Id="rId23" Type="http://schemas.openxmlformats.org/officeDocument/2006/relationships/hyperlink" Target="https://x.com/dodge" TargetMode="External"/><Relationship Id="rId28" Type="http://schemas.openxmlformats.org/officeDocument/2006/relationships/header" Target="header1.xml"/><Relationship Id="rId10" Type="http://schemas.openxmlformats.org/officeDocument/2006/relationships/hyperlink" Target="https://media.stellantisnorthamerica.com/newsrelease.do?id=27170&amp;mid=1418" TargetMode="External"/><Relationship Id="rId19" Type="http://schemas.openxmlformats.org/officeDocument/2006/relationships/hyperlink" Target="http://www.DCPerformance.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ia.stellantisnorthamerica.com/newsroom.do?id=585&amp;mid=1570" TargetMode="External"/><Relationship Id="rId14" Type="http://schemas.openxmlformats.org/officeDocument/2006/relationships/hyperlink" Target="http://www.DCPerformance.com" TargetMode="External"/><Relationship Id="rId22" Type="http://schemas.openxmlformats.org/officeDocument/2006/relationships/hyperlink" Target="http://www.instagram.com/dodgeofficial" TargetMode="External"/><Relationship Id="rId27" Type="http://schemas.openxmlformats.org/officeDocument/2006/relationships/hyperlink" Target="https://media.stellantisnorthamerica.com/"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24</TotalTime>
  <Pages>5</Pages>
  <Words>1660</Words>
  <Characters>9464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11102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Christine Brevick</cp:lastModifiedBy>
  <cp:revision>16</cp:revision>
  <cp:lastPrinted>2018-12-31T16:38:00Z</cp:lastPrinted>
  <dcterms:created xsi:type="dcterms:W3CDTF">2025-10-31T14:18:00Z</dcterms:created>
  <dcterms:modified xsi:type="dcterms:W3CDTF">2025-11-03T13:37:00Z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