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D12C6" w14:textId="6A7194DB" w:rsidR="00D35182" w:rsidRPr="00D35182" w:rsidRDefault="00D35182" w:rsidP="00D35182">
      <w:pPr>
        <w:pStyle w:val="Title"/>
      </w:pPr>
      <w:r w:rsidRPr="6AD738F6">
        <w:t xml:space="preserve">Mopar Unveils </w:t>
      </w:r>
      <w:r>
        <w:t xml:space="preserve">Two </w:t>
      </w:r>
      <w:r w:rsidRPr="00DD3D9D">
        <w:t xml:space="preserve">Street Machine </w:t>
      </w:r>
      <w:r w:rsidRPr="6AD738F6">
        <w:t xml:space="preserve">Concepts at SEMA 2025 </w:t>
      </w:r>
    </w:p>
    <w:p w14:paraId="77263AE3" w14:textId="51B212D5" w:rsidR="00D35182" w:rsidRDefault="00D35182" w:rsidP="00D35182">
      <w:pPr>
        <w:pStyle w:val="ListBullet"/>
      </w:pPr>
      <w:r w:rsidRPr="6AD738F6">
        <w:t>The Dude is a custom-built, HEMI</w:t>
      </w:r>
      <w:r w:rsidRPr="00D35182">
        <w:rPr>
          <w:vertAlign w:val="superscript"/>
        </w:rPr>
        <w:t>®</w:t>
      </w:r>
      <w:r>
        <w:t>-</w:t>
      </w:r>
      <w:r w:rsidRPr="6AD738F6">
        <w:t xml:space="preserve">powered Ram 1500 inspired by the original Dude </w:t>
      </w:r>
      <w:r w:rsidRPr="006120CF">
        <w:t xml:space="preserve">sport trim package </w:t>
      </w:r>
      <w:r>
        <w:t xml:space="preserve">from the </w:t>
      </w:r>
      <w:r w:rsidRPr="6AD738F6">
        <w:t>early 1970s</w:t>
      </w:r>
    </w:p>
    <w:p w14:paraId="10AE0FED" w14:textId="579B2127" w:rsidR="00D35182" w:rsidRDefault="00D35182" w:rsidP="00D35182">
      <w:pPr>
        <w:pStyle w:val="ListBullet"/>
      </w:pPr>
      <w:r w:rsidRPr="002D36DA">
        <w:t>Moparized Dodge SIXPACK</w:t>
      </w:r>
      <w:r>
        <w:t xml:space="preserve"> Charger concept </w:t>
      </w:r>
      <w:r w:rsidRPr="6AD738F6">
        <w:t xml:space="preserve">showcases numerous exterior and performance accessories for the </w:t>
      </w:r>
      <w:r>
        <w:t xml:space="preserve">all-new, </w:t>
      </w:r>
      <w:r w:rsidRPr="6AD738F6">
        <w:t>modern-day</w:t>
      </w:r>
      <w:r>
        <w:t>,</w:t>
      </w:r>
      <w:r w:rsidRPr="6AD738F6">
        <w:t xml:space="preserve"> muscle car</w:t>
      </w:r>
    </w:p>
    <w:p w14:paraId="00A5BB83" w14:textId="77777777" w:rsidR="00D35182" w:rsidRDefault="00D35182" w:rsidP="00D35182">
      <w:pPr>
        <w:pStyle w:val="ListBullet"/>
      </w:pPr>
      <w:r w:rsidRPr="6AD738F6">
        <w:t>Mopar display (</w:t>
      </w:r>
      <w:r>
        <w:t xml:space="preserve">South Hall, </w:t>
      </w:r>
      <w:r w:rsidRPr="6AD738F6">
        <w:t>44137) spotlights customized vehicles from Chrysler, Dodge, Jeep</w:t>
      </w:r>
      <w:r w:rsidRPr="00D35182">
        <w:rPr>
          <w:vertAlign w:val="subscript"/>
        </w:rPr>
        <w:t>®</w:t>
      </w:r>
      <w:r w:rsidRPr="6AD738F6">
        <w:t>, Ram and Mopar enthusiast</w:t>
      </w:r>
      <w:r>
        <w:t xml:space="preserve"> and “Graveyard Carz” </w:t>
      </w:r>
      <w:r w:rsidRPr="6AD738F6">
        <w:t>personality Mark Worman</w:t>
      </w:r>
      <w:r>
        <w:t xml:space="preserve">, plus </w:t>
      </w:r>
      <w:r w:rsidRPr="6AD738F6">
        <w:t>hundreds of factory-backed performance parts and accessories</w:t>
      </w:r>
    </w:p>
    <w:p w14:paraId="71173DD8" w14:textId="48EC490C" w:rsidR="00D35182" w:rsidRPr="004A159A" w:rsidRDefault="00D35182" w:rsidP="00D35182">
      <w:pPr>
        <w:pStyle w:val="ListBullet"/>
      </w:pPr>
      <w:r w:rsidRPr="004A159A">
        <w:t>New and exclusive “Ugly Sweater” trail armor by MEK Magnet, designed for current</w:t>
      </w:r>
      <w:r>
        <w:t>-</w:t>
      </w:r>
      <w:r w:rsidRPr="004A159A">
        <w:t>generation</w:t>
      </w:r>
      <w:r>
        <w:t>,</w:t>
      </w:r>
      <w:r w:rsidRPr="004A159A">
        <w:t xml:space="preserve"> four-door Jeep Wrangler models, will be shown for the first time</w:t>
      </w:r>
    </w:p>
    <w:p w14:paraId="2B3441E9" w14:textId="458F9E97" w:rsidR="00D35182" w:rsidRDefault="00D35182" w:rsidP="00D35182">
      <w:pPr>
        <w:pStyle w:val="SpaceAfterLastIntroBullet"/>
      </w:pPr>
      <w:r w:rsidRPr="004A159A">
        <w:t>NHRA stars Tony Stewart, Matt Hagan and Leah Pruett set to meet fans and sign autographs at Mopar display on Nov. 4</w:t>
      </w:r>
    </w:p>
    <w:p w14:paraId="0ED1630F" w14:textId="33BE458E" w:rsidR="00D35182" w:rsidRDefault="00D35182" w:rsidP="00D35182">
      <w:pPr>
        <w:pStyle w:val="BodyCopy"/>
      </w:pPr>
      <w:r>
        <w:t xml:space="preserve">The Specialty Equipment Market Association (SEMA) Show serves as Mopar’s annual stage for its latest concept vehicles and a vast display of performance parts and accessories, with exciting first looks at innovative, bold, new designs and advanced technologies tailored for automotive enthusiasts. The Mopar display at the 2025 SEMA Show will include the debuts of two new concept vehicles – </w:t>
      </w:r>
      <w:r w:rsidR="00D1259B">
        <w:br/>
      </w:r>
      <w:r>
        <w:t>The Dude Ram 1500 and Moparized Dodge SIXPACK Charger.</w:t>
      </w:r>
    </w:p>
    <w:p w14:paraId="407D52F0" w14:textId="31C3D4EF" w:rsidR="00D35182" w:rsidRPr="0084516C" w:rsidRDefault="00D35182" w:rsidP="00D35182">
      <w:pPr>
        <w:pStyle w:val="BodyCopy"/>
      </w:pPr>
      <w:r w:rsidRPr="0084516C">
        <w:t>“Our two new Mopar concepts showcase what modern street machines from Dodge and Ram can offer for enthusiasts,” said Darren Bradshaw, senior vice president of Mopar North America. “We bring our latest creative designs and innovative engineering to life at the SEMA Show every year</w:t>
      </w:r>
      <w:r>
        <w:t>,</w:t>
      </w:r>
      <w:r w:rsidRPr="0084516C">
        <w:t xml:space="preserve"> demonstrating our capability at Mopar to assist owners in customizing a ride that fits the personal blueprint of their individual lifestyles.”</w:t>
      </w:r>
    </w:p>
    <w:p w14:paraId="102F73AF" w14:textId="40CC92A4" w:rsidR="00D35182" w:rsidRPr="00D35182" w:rsidRDefault="00D35182" w:rsidP="00D35182">
      <w:pPr>
        <w:pStyle w:val="Heading3"/>
      </w:pPr>
      <w:r w:rsidRPr="00D35182">
        <w:t>The Dude Ram 1500 Concept</w:t>
      </w:r>
    </w:p>
    <w:p w14:paraId="4B9A1099" w14:textId="21471EDA" w:rsidR="00D35182" w:rsidRDefault="00D35182" w:rsidP="00D35182">
      <w:pPr>
        <w:pStyle w:val="BodyCopy"/>
      </w:pPr>
      <w:r>
        <w:t xml:space="preserve">The Dude concept embodies the sport truck persona of the Ram brand by combining a design theme inspired by a popular sport trim package from the early 1970s with a performance-oriented and </w:t>
      </w:r>
      <w:r w:rsidRPr="003E4E7C">
        <w:rPr>
          <w:color w:val="000000" w:themeColor="text1"/>
        </w:rPr>
        <w:t>aggressively lowered stance for the street.</w:t>
      </w:r>
    </w:p>
    <w:p w14:paraId="707B9FF6" w14:textId="21658D7E" w:rsidR="00D35182" w:rsidRPr="001A0C3D" w:rsidRDefault="00D35182" w:rsidP="00886F88">
      <w:pPr>
        <w:pStyle w:val="BodyCopy"/>
        <w:keepNext/>
        <w:keepLines/>
      </w:pPr>
      <w:r w:rsidRPr="001A0C3D">
        <w:lastRenderedPageBreak/>
        <w:t>The original Dude “tough truck” design was first used by Dodge as an answer to the rising trend of sporty trucks</w:t>
      </w:r>
      <w:r>
        <w:t>,</w:t>
      </w:r>
      <w:r w:rsidRPr="001A0C3D">
        <w:t xml:space="preserve"> which blended utility with unique style. Mopar </w:t>
      </w:r>
      <w:r>
        <w:t>amplifies</w:t>
      </w:r>
      <w:r w:rsidRPr="001A0C3D">
        <w:t xml:space="preserve"> the sport truck focus and performance with a modern Ram truck.</w:t>
      </w:r>
    </w:p>
    <w:p w14:paraId="16985436" w14:textId="10FEF6B9" w:rsidR="00D35182" w:rsidRDefault="00D35182" w:rsidP="00886F88">
      <w:pPr>
        <w:pStyle w:val="BodyCopy"/>
        <w:keepNext/>
        <w:keepLines/>
      </w:pPr>
      <w:r>
        <w:t xml:space="preserve">Based on a Ram 1500 Big Horn, the concept features a striking Sublime Green exterior </w:t>
      </w:r>
      <w:r w:rsidRPr="00735B1A">
        <w:t>that calls back the vintage “Dude” C-stripes in contrasting satin black</w:t>
      </w:r>
      <w:r>
        <w:t>,</w:t>
      </w:r>
      <w:r w:rsidRPr="00735B1A">
        <w:t xml:space="preserve"> running the full length of the truck. Adding to the eye-catching </w:t>
      </w:r>
      <w:r>
        <w:t>color contrast are black exterior features, including:</w:t>
      </w:r>
    </w:p>
    <w:p w14:paraId="6CE347D3" w14:textId="78A94668" w:rsidR="00D35182" w:rsidRDefault="00D35182" w:rsidP="00D35182">
      <w:pPr>
        <w:pStyle w:val="ListBullet"/>
      </w:pPr>
      <w:r w:rsidRPr="004A246A">
        <w:t xml:space="preserve">Hood side and scoop bezel stripes on the custom performance </w:t>
      </w:r>
      <w:r>
        <w:t>hood</w:t>
      </w:r>
    </w:p>
    <w:p w14:paraId="664749EF" w14:textId="0B9BF240" w:rsidR="00D35182" w:rsidRDefault="00D35182" w:rsidP="00D35182">
      <w:pPr>
        <w:pStyle w:val="ListBullet"/>
      </w:pPr>
      <w:r>
        <w:t>Lower front grille and grille surround</w:t>
      </w:r>
    </w:p>
    <w:p w14:paraId="57EC3F66" w14:textId="1A5A42D4" w:rsidR="00D35182" w:rsidRDefault="00D35182" w:rsidP="00D35182">
      <w:pPr>
        <w:pStyle w:val="ListBullet"/>
      </w:pPr>
      <w:r>
        <w:t xml:space="preserve">Roof </w:t>
      </w:r>
      <w:r w:rsidRPr="002D36DA">
        <w:t>and mirrors</w:t>
      </w:r>
    </w:p>
    <w:p w14:paraId="150F5865" w14:textId="6750CF24" w:rsidR="00D35182" w:rsidRDefault="00D35182" w:rsidP="00D35182">
      <w:pPr>
        <w:pStyle w:val="SpaceAfterLastBodyBullet"/>
      </w:pPr>
      <w:r>
        <w:t>Tailgate with Ram-branded graphic</w:t>
      </w:r>
    </w:p>
    <w:p w14:paraId="08BEC481" w14:textId="5E7C8E23" w:rsidR="00D35182" w:rsidRDefault="00D35182" w:rsidP="00D35182">
      <w:pPr>
        <w:pStyle w:val="BodyCopy"/>
      </w:pPr>
      <w:r w:rsidRPr="6AD738F6">
        <w:t xml:space="preserve">The </w:t>
      </w:r>
      <w:r>
        <w:t xml:space="preserve">lowered </w:t>
      </w:r>
      <w:r w:rsidRPr="6AD738F6">
        <w:t xml:space="preserve">Dude concept rides on </w:t>
      </w:r>
      <w:r>
        <w:t xml:space="preserve">satin </w:t>
      </w:r>
      <w:r w:rsidRPr="6AD738F6">
        <w:t xml:space="preserve">black 22-by-10-inch wheels. A custom front splitter and side sills </w:t>
      </w:r>
      <w:r>
        <w:t xml:space="preserve">accent </w:t>
      </w:r>
      <w:r w:rsidRPr="6AD738F6">
        <w:t xml:space="preserve">the lowered stance. Adding to the performance </w:t>
      </w:r>
      <w:r w:rsidRPr="00FF5511">
        <w:t>look, side-exit exhaust</w:t>
      </w:r>
      <w:r>
        <w:t>s</w:t>
      </w:r>
      <w:r w:rsidRPr="00FF5511">
        <w:t xml:space="preserve"> with black tips empt</w:t>
      </w:r>
      <w:r>
        <w:t>y</w:t>
      </w:r>
      <w:r w:rsidRPr="00FF5511">
        <w:t xml:space="preserve"> out in front of the rear wheels on both sides.</w:t>
      </w:r>
    </w:p>
    <w:p w14:paraId="2973CFBE" w14:textId="1CA76FE6" w:rsidR="00D35182" w:rsidRPr="00D35182" w:rsidRDefault="00D35182" w:rsidP="00D35182">
      <w:pPr>
        <w:pStyle w:val="BodyCopy"/>
        <w:rPr>
          <w:rFonts w:cstheme="minorBidi"/>
        </w:rPr>
      </w:pPr>
      <w:r w:rsidRPr="00611DB5">
        <w:t xml:space="preserve">Ample power under the hood comes from the </w:t>
      </w:r>
      <w:r>
        <w:t xml:space="preserve">iconic </w:t>
      </w:r>
      <w:r w:rsidRPr="00611DB5">
        <w:rPr>
          <w:rFonts w:eastAsia="Arial"/>
          <w:color w:val="000000" w:themeColor="text1"/>
        </w:rPr>
        <w:t>5.7-liter HEMI</w:t>
      </w:r>
      <w:r w:rsidRPr="00D35182">
        <w:rPr>
          <w:rFonts w:eastAsia="Arial"/>
          <w:color w:val="000000" w:themeColor="text1"/>
          <w:vertAlign w:val="superscript"/>
        </w:rPr>
        <w:t>®</w:t>
      </w:r>
      <w:r>
        <w:rPr>
          <w:rFonts w:eastAsia="Arial"/>
          <w:color w:val="000000" w:themeColor="text1"/>
        </w:rPr>
        <w:t xml:space="preserve"> </w:t>
      </w:r>
      <w:r w:rsidRPr="00611DB5">
        <w:rPr>
          <w:rFonts w:eastAsia="Arial"/>
          <w:color w:val="000000" w:themeColor="text1"/>
        </w:rPr>
        <w:t>V</w:t>
      </w:r>
      <w:r>
        <w:rPr>
          <w:rFonts w:eastAsia="Arial"/>
          <w:color w:val="000000" w:themeColor="text1"/>
        </w:rPr>
        <w:t>-</w:t>
      </w:r>
      <w:r w:rsidRPr="00611DB5">
        <w:rPr>
          <w:rFonts w:eastAsia="Arial"/>
          <w:color w:val="000000" w:themeColor="text1"/>
        </w:rPr>
        <w:t xml:space="preserve">8 </w:t>
      </w:r>
      <w:r>
        <w:rPr>
          <w:rFonts w:eastAsia="Arial"/>
          <w:color w:val="000000" w:themeColor="text1"/>
        </w:rPr>
        <w:t xml:space="preserve">with </w:t>
      </w:r>
      <w:r>
        <w:t>395 horsepower</w:t>
      </w:r>
      <w:r w:rsidRPr="00611DB5">
        <w:t xml:space="preserve"> </w:t>
      </w:r>
      <w:r>
        <w:t xml:space="preserve">and </w:t>
      </w:r>
      <w:r w:rsidRPr="00611DB5">
        <w:rPr>
          <w:rFonts w:eastAsia="Arial"/>
          <w:color w:val="000000" w:themeColor="text1"/>
        </w:rPr>
        <w:t xml:space="preserve">upgraded with </w:t>
      </w:r>
      <w:r>
        <w:rPr>
          <w:rFonts w:eastAsia="Arial"/>
          <w:color w:val="000000" w:themeColor="text1"/>
        </w:rPr>
        <w:t xml:space="preserve">a </w:t>
      </w:r>
      <w:r w:rsidRPr="00611DB5">
        <w:rPr>
          <w:rFonts w:eastAsia="Arial"/>
          <w:color w:val="000000" w:themeColor="text1"/>
        </w:rPr>
        <w:t>Mopar cold</w:t>
      </w:r>
      <w:r>
        <w:rPr>
          <w:rFonts w:eastAsia="Arial"/>
          <w:color w:val="000000" w:themeColor="text1"/>
        </w:rPr>
        <w:t>-</w:t>
      </w:r>
      <w:r w:rsidRPr="00611DB5">
        <w:rPr>
          <w:rFonts w:eastAsia="Arial"/>
          <w:color w:val="000000" w:themeColor="text1"/>
        </w:rPr>
        <w:t>air</w:t>
      </w:r>
      <w:r>
        <w:rPr>
          <w:rFonts w:eastAsia="Arial"/>
          <w:color w:val="000000" w:themeColor="text1"/>
        </w:rPr>
        <w:t xml:space="preserve"> </w:t>
      </w:r>
      <w:r w:rsidRPr="00611DB5">
        <w:rPr>
          <w:rFonts w:eastAsia="Arial"/>
          <w:color w:val="000000" w:themeColor="text1"/>
        </w:rPr>
        <w:t>intake.</w:t>
      </w:r>
    </w:p>
    <w:p w14:paraId="261AAFE2" w14:textId="3BBA57A6" w:rsidR="00D35182" w:rsidRPr="00D35182" w:rsidRDefault="00D35182" w:rsidP="00D35182">
      <w:pPr>
        <w:pStyle w:val="BodyCopy"/>
        <w:rPr>
          <w:color w:val="EE0000"/>
        </w:rPr>
      </w:pPr>
      <w:r>
        <w:t>Inside the cabin, the color contrast continues. Alea leather seats, front and rear, feature bright green stitching surrounded by dark door trim pieces</w:t>
      </w:r>
      <w:r w:rsidRPr="00BF2460">
        <w:t xml:space="preserve">. A custom designed instrument panel badge features The Dude logo in bright green. </w:t>
      </w:r>
      <w:r>
        <w:t>To finish off the interior, Mopar adds an in-console saf</w:t>
      </w:r>
      <w:r w:rsidRPr="00F437F2">
        <w:t xml:space="preserve">e to secure valuables, </w:t>
      </w:r>
      <w:r>
        <w:t>a multi-accessory instrument panel rail and all-weather floor mats.</w:t>
      </w:r>
    </w:p>
    <w:p w14:paraId="68DA4685" w14:textId="77777777" w:rsidR="00D35182" w:rsidRPr="00D35182" w:rsidRDefault="00D35182" w:rsidP="00D35182">
      <w:pPr>
        <w:pStyle w:val="Heading3"/>
      </w:pPr>
      <w:r w:rsidRPr="00D35182">
        <w:t>Moparized Dodge SIXPACK Charger Concept</w:t>
      </w:r>
    </w:p>
    <w:p w14:paraId="18D038DB" w14:textId="75078E3C" w:rsidR="00D35182" w:rsidRDefault="00D35182" w:rsidP="00D35182">
      <w:pPr>
        <w:pStyle w:val="BodyCopy"/>
      </w:pPr>
      <w:r>
        <w:t>The bold styling of the 2026 Dodge Charger is unmistakable, featuring pure Dodge muscle inspired by heritage and driven by performance.</w:t>
      </w:r>
    </w:p>
    <w:p w14:paraId="3B097E58" w14:textId="3DE88683" w:rsidR="00D35182" w:rsidRDefault="00D35182" w:rsidP="00D35182">
      <w:pPr>
        <w:pStyle w:val="BodyCopy"/>
      </w:pPr>
      <w:r>
        <w:t xml:space="preserve">Mopar designers and engineers set out to build upon the continuing evolution of this modern muscle car by adding a wide array of exterior performance and interior upgrades </w:t>
      </w:r>
      <w:r w:rsidRPr="009E3C44">
        <w:t>to create the Moparized Dodge SIXPACK Charger concept.</w:t>
      </w:r>
    </w:p>
    <w:p w14:paraId="6374E0BE" w14:textId="15E178D1" w:rsidR="00D35182" w:rsidRDefault="00D35182" w:rsidP="00D35182">
      <w:pPr>
        <w:pStyle w:val="BodyCopy"/>
      </w:pPr>
      <w:r>
        <w:t xml:space="preserve">The vivid Stryker Purple exterior is complemented with satin carbon-fiber accents. Lightweight </w:t>
      </w:r>
      <w:r w:rsidR="00D1259B">
        <w:br/>
      </w:r>
      <w:r>
        <w:t xml:space="preserve">carbon-fiber components, including the hood, front splitter and rear decklid spoiler, enhance airflow </w:t>
      </w:r>
      <w:r w:rsidR="00D1259B">
        <w:br/>
      </w:r>
      <w:r>
        <w:t>and downforce for real-world performance gains.</w:t>
      </w:r>
    </w:p>
    <w:p w14:paraId="15DEB796" w14:textId="3CD1DF59" w:rsidR="00D35182" w:rsidRPr="00D35182" w:rsidRDefault="00D35182" w:rsidP="00D35182">
      <w:pPr>
        <w:pStyle w:val="BodyCopy"/>
      </w:pPr>
      <w:r w:rsidRPr="00D35182">
        <w:lastRenderedPageBreak/>
        <w:t>Concept vented fenders add to the improved aero performance by releasing air pressure from inside the wheel wells.</w:t>
      </w:r>
    </w:p>
    <w:p w14:paraId="52F33481" w14:textId="257F271D" w:rsidR="00D35182" w:rsidRPr="00D35182" w:rsidRDefault="00D35182" w:rsidP="00D35182">
      <w:pPr>
        <w:pStyle w:val="BodyCopy"/>
      </w:pPr>
      <w:r w:rsidRPr="00D35182">
        <w:t xml:space="preserve">Satin black Mopar ‘strobe’ style bodyside graphics run the full length of the doors to the rear </w:t>
      </w:r>
      <w:r w:rsidR="00D1259B">
        <w:br/>
      </w:r>
      <w:r w:rsidRPr="00D35182">
        <w:t>quarter panels.</w:t>
      </w:r>
    </w:p>
    <w:p w14:paraId="38D0405F" w14:textId="1A0C44CD" w:rsidR="00D35182" w:rsidRPr="00D35182" w:rsidRDefault="00D35182" w:rsidP="00D35182">
      <w:pPr>
        <w:pStyle w:val="BodyCopy"/>
      </w:pPr>
      <w:r w:rsidRPr="00D35182">
        <w:t xml:space="preserve">Mopar provides a performance suspension spring kit to lower the ride height one inch and to reduce </w:t>
      </w:r>
      <w:r w:rsidR="00D1259B">
        <w:br/>
      </w:r>
      <w:r w:rsidRPr="00D35182">
        <w:t>the center of gravity for enhanced road feel, sharper cornering and improved high-speed stability.</w:t>
      </w:r>
    </w:p>
    <w:p w14:paraId="12D25990" w14:textId="7C29A569" w:rsidR="00D35182" w:rsidRPr="00D35182" w:rsidRDefault="00D35182" w:rsidP="00D35182">
      <w:pPr>
        <w:pStyle w:val="BodyCopy"/>
      </w:pPr>
      <w:r w:rsidRPr="00D35182">
        <w:t>New, custom 5-spoke, 21-by-11-inch Brass Monkey wheels and custom orange Brembo brake calipers, front and rear, add a distinct visual design element to the SIXPACK Charger concept.</w:t>
      </w:r>
    </w:p>
    <w:p w14:paraId="06B546AE" w14:textId="58AEA9C1" w:rsidR="00D35182" w:rsidRPr="00D35182" w:rsidRDefault="00D35182" w:rsidP="00D35182">
      <w:pPr>
        <w:pStyle w:val="BodyCopy"/>
      </w:pPr>
      <w:r w:rsidRPr="00D35182">
        <w:t>The Dodge SIXPACK Charger concept is powered by the 550-horsepower 3.0-liter Twin Turbo SIXPACK HO engine. Performance upgrades include a custom Mopar cold-air intake and cat-back, stainless-steel, dual exhaust system.</w:t>
      </w:r>
    </w:p>
    <w:p w14:paraId="0C9D55DF" w14:textId="3FB333A5" w:rsidR="00D35182" w:rsidRPr="00D35182" w:rsidRDefault="00D35182" w:rsidP="00D35182">
      <w:pPr>
        <w:pStyle w:val="BodyCopy"/>
      </w:pPr>
      <w:r w:rsidRPr="00D35182">
        <w:t>The award-winning interior features Katzkin premium leather seats with contrasting Tuscany Ink (black) and Palomino (tan) surfaces, along with orange and purple stitching.</w:t>
      </w:r>
    </w:p>
    <w:p w14:paraId="4EC822A2" w14:textId="58D1154F" w:rsidR="00D35182" w:rsidRPr="00D35182" w:rsidRDefault="00D35182" w:rsidP="00D35182">
      <w:pPr>
        <w:pStyle w:val="BodyCopy"/>
      </w:pPr>
      <w:r w:rsidRPr="00D35182">
        <w:t>Mopar pedal covers improve the look and feel for the driver, while all-weather floor mats and rear cargo mat from Mopar protect the floor surfaces.</w:t>
      </w:r>
    </w:p>
    <w:p w14:paraId="54CAAD20" w14:textId="3EBA38C1" w:rsidR="00D35182" w:rsidRPr="00D35182" w:rsidRDefault="00D35182" w:rsidP="00D35182">
      <w:pPr>
        <w:pStyle w:val="BodyCopy"/>
      </w:pPr>
      <w:r w:rsidRPr="00D35182">
        <w:t xml:space="preserve">The new Mopar concept vehicles are among several highlights in Mopar’s 15,345-square-foot </w:t>
      </w:r>
      <w:r w:rsidR="00855FD8">
        <w:br/>
      </w:r>
      <w:r w:rsidRPr="00D35182">
        <w:t>display (South Hall, 44137) that join numerous customized vehicles and hundreds of quality-tested, factory-backed, performance parts and accessories.</w:t>
      </w:r>
    </w:p>
    <w:p w14:paraId="7E607612" w14:textId="77777777" w:rsidR="00D35182" w:rsidRPr="00D35182" w:rsidRDefault="00D35182" w:rsidP="00D35182">
      <w:pPr>
        <w:pStyle w:val="Heading3"/>
      </w:pPr>
      <w:r w:rsidRPr="00D35182">
        <w:t>More SEMA Show Debuts</w:t>
      </w:r>
    </w:p>
    <w:p w14:paraId="559E7B63" w14:textId="77777777" w:rsidR="00D35182" w:rsidRPr="00D35182" w:rsidRDefault="00D35182" w:rsidP="00D35182">
      <w:pPr>
        <w:pStyle w:val="BodyCopy"/>
      </w:pPr>
      <w:r w:rsidRPr="00D35182">
        <w:t>With the holiday season fast approaching, the Jeep</w:t>
      </w:r>
      <w:r w:rsidRPr="00D35182">
        <w:rPr>
          <w:vertAlign w:val="subscript"/>
        </w:rPr>
        <w:t>®</w:t>
      </w:r>
      <w:r w:rsidRPr="00D35182">
        <w:t xml:space="preserve"> Wrangler “Ugly Sweater” trail armor sold by MEK Magnet is a perfect way for owners to show off their festive spirit and Jeep pride, while protecting the bodyside panels of their vehicle.</w:t>
      </w:r>
    </w:p>
    <w:p w14:paraId="0F9454F6" w14:textId="092015F0" w:rsidR="00D35182" w:rsidRPr="00D35182" w:rsidRDefault="00D35182" w:rsidP="00D35182">
      <w:pPr>
        <w:pStyle w:val="BodyCopy"/>
      </w:pPr>
      <w:r w:rsidRPr="00D35182">
        <w:t>Designed with cutting-edge nano-hold technology to stick to the aluminum body, the holiday-themed, red, green and white armor panels deliver a protective shield against damaging scrapes and scratches.</w:t>
      </w:r>
      <w:r w:rsidR="00D1259B">
        <w:t xml:space="preserve"> </w:t>
      </w:r>
      <w:r w:rsidRPr="00D35182">
        <w:t xml:space="preserve">Available exclusively on the </w:t>
      </w:r>
      <w:hyperlink r:id="rId8" w:history="1">
        <w:r w:rsidRPr="00D35182">
          <w:rPr>
            <w:rStyle w:val="Hyperlink"/>
            <w:rFonts w:cs="Arial"/>
            <w:color w:val="auto"/>
          </w:rPr>
          <w:t>Mopar e-Store</w:t>
        </w:r>
      </w:hyperlink>
      <w:r w:rsidRPr="00D35182">
        <w:t xml:space="preserve"> from affiliate accessory partner MEK Magnet for current-generation, four-door Jeep Wrangler models, the armor scratch guards are easy to install with exact </w:t>
      </w:r>
      <w:r w:rsidR="00855FD8">
        <w:br/>
      </w:r>
      <w:r w:rsidRPr="00D35182">
        <w:t>fit, are washable and reusable.</w:t>
      </w:r>
    </w:p>
    <w:p w14:paraId="3F4DC80F" w14:textId="6322891C" w:rsidR="00D35182" w:rsidRDefault="00D35182" w:rsidP="00D35182">
      <w:pPr>
        <w:pStyle w:val="BodyCopy"/>
      </w:pPr>
      <w:r>
        <w:lastRenderedPageBreak/>
        <w:t>Showgoers will also notice s</w:t>
      </w:r>
      <w:r w:rsidRPr="002C13DE">
        <w:t>everal Jeep custom vehicles mak</w:t>
      </w:r>
      <w:r>
        <w:t>ing</w:t>
      </w:r>
      <w:r w:rsidRPr="002C13DE">
        <w:t xml:space="preserve"> their SEMA Show debuts this year, after first conquering the challenging trails in Moab, Utah, during the 5</w:t>
      </w:r>
      <w:r>
        <w:t>9</w:t>
      </w:r>
      <w:r w:rsidRPr="002C13DE">
        <w:t xml:space="preserve">th annual Easter Jeep Safari </w:t>
      </w:r>
      <w:r w:rsidR="00D1259B">
        <w:br/>
      </w:r>
      <w:r>
        <w:t>in April</w:t>
      </w:r>
      <w:r w:rsidRPr="002C13DE">
        <w:t>:</w:t>
      </w:r>
    </w:p>
    <w:p w14:paraId="2600AF4F" w14:textId="1C0A568D" w:rsidR="00D35182" w:rsidRPr="00EA5722" w:rsidRDefault="00D35182" w:rsidP="00D35182">
      <w:pPr>
        <w:pStyle w:val="ListBullet"/>
      </w:pPr>
      <w:r w:rsidRPr="00EA5722">
        <w:rPr>
          <w:b/>
        </w:rPr>
        <w:t>Jeep Rewind Concept</w:t>
      </w:r>
      <w:r w:rsidRPr="00EA5722">
        <w:t xml:space="preserve"> – Nostalgic take on a Jeep Wrangler that gives all the feels of an era when loud neon colors were the rage</w:t>
      </w:r>
    </w:p>
    <w:p w14:paraId="03522499" w14:textId="77777777" w:rsidR="00D35182" w:rsidRPr="00EA5722" w:rsidRDefault="00D35182" w:rsidP="00D35182">
      <w:pPr>
        <w:pStyle w:val="ListBullet"/>
      </w:pPr>
      <w:r w:rsidRPr="00EA5722">
        <w:rPr>
          <w:b/>
        </w:rPr>
        <w:t>Jeep Wrangler 4xe Blueprint Concept</w:t>
      </w:r>
      <w:r w:rsidRPr="00EA5722">
        <w:t xml:space="preserve"> – Rolling catalog of nearly 40 factory-tested and factory-backed items</w:t>
      </w:r>
    </w:p>
    <w:p w14:paraId="0152AC38" w14:textId="1550E148" w:rsidR="00D35182" w:rsidRPr="00EA5722" w:rsidRDefault="00D35182" w:rsidP="00D35182">
      <w:pPr>
        <w:pStyle w:val="ListBullet"/>
      </w:pPr>
      <w:r w:rsidRPr="00EA5722">
        <w:rPr>
          <w:b/>
        </w:rPr>
        <w:t>Jeep Wrangler 4xe Sunchaser Concept</w:t>
      </w:r>
      <w:r w:rsidRPr="00EA5722">
        <w:t xml:space="preserve"> – Ultimate outdoor adventurer carries all the necessary gear for a full day of activities from sunup to sundown</w:t>
      </w:r>
    </w:p>
    <w:p w14:paraId="5BA5A162" w14:textId="63B827F7" w:rsidR="00D35182" w:rsidRPr="00EA5722" w:rsidRDefault="00D35182" w:rsidP="00D35182">
      <w:pPr>
        <w:pStyle w:val="ListBullet"/>
      </w:pPr>
      <w:r w:rsidRPr="00EA5722">
        <w:rPr>
          <w:b/>
        </w:rPr>
        <w:t>Jeep Gladiator High Top Honcho Concept</w:t>
      </w:r>
      <w:r w:rsidRPr="00EA5722">
        <w:t xml:space="preserve"> – Heritage-inspired truck popularized in the </w:t>
      </w:r>
      <w:r w:rsidR="00D1259B">
        <w:br/>
      </w:r>
      <w:r w:rsidRPr="00EA5722">
        <w:t>mid-1970s gives the world’s most off-road-capable midsize truck a new personality</w:t>
      </w:r>
    </w:p>
    <w:p w14:paraId="7C2D108C" w14:textId="5CB015C6" w:rsidR="00D35182" w:rsidRPr="00EA5722" w:rsidRDefault="00D35182" w:rsidP="00D1259B">
      <w:pPr>
        <w:pStyle w:val="SpaceAfterLastBodyBullet"/>
      </w:pPr>
      <w:r w:rsidRPr="00EA5722">
        <w:rPr>
          <w:b/>
        </w:rPr>
        <w:t>Jeep J6 Honcho Concept</w:t>
      </w:r>
      <w:r w:rsidRPr="00EA5722">
        <w:t xml:space="preserve"> – Mixes the classic late</w:t>
      </w:r>
      <w:r>
        <w:t>-</w:t>
      </w:r>
      <w:r w:rsidRPr="00EA5722">
        <w:t>1970s Jeep Honcho theme with concept and production Jeep Performance Parts and accessories from Mopar</w:t>
      </w:r>
    </w:p>
    <w:p w14:paraId="67E0C3CB" w14:textId="05C17A9C" w:rsidR="00D35182" w:rsidRPr="007C2739" w:rsidRDefault="00D35182" w:rsidP="00D35182">
      <w:pPr>
        <w:pStyle w:val="BodyCopy"/>
      </w:pPr>
      <w:r w:rsidRPr="007C2739">
        <w:t xml:space="preserve">Also </w:t>
      </w:r>
      <w:r>
        <w:t xml:space="preserve">making </w:t>
      </w:r>
      <w:r w:rsidRPr="007C2739">
        <w:t>SEMA Show</w:t>
      </w:r>
      <w:r>
        <w:t xml:space="preserve"> debuts this year:</w:t>
      </w:r>
    </w:p>
    <w:p w14:paraId="34C4232E" w14:textId="18ED59F4" w:rsidR="00D35182" w:rsidRPr="001036F6" w:rsidRDefault="00D35182" w:rsidP="00D1259B">
      <w:pPr>
        <w:pStyle w:val="ListBullet"/>
      </w:pPr>
      <w:r w:rsidRPr="00BD3B81">
        <w:rPr>
          <w:b/>
        </w:rPr>
        <w:t>Chrysler Grizzly Peak</w:t>
      </w:r>
      <w:r>
        <w:rPr>
          <w:b/>
        </w:rPr>
        <w:t xml:space="preserve"> Concept </w:t>
      </w:r>
      <w:r w:rsidRPr="001036F6">
        <w:t xml:space="preserve">– </w:t>
      </w:r>
      <w:r>
        <w:t>T</w:t>
      </w:r>
      <w:r w:rsidRPr="001036F6">
        <w:t>he ultimate adventure minivan is inspired by the growing number of recreational overlanding and van-life customers who value flexibility and a space to sleep in an off-road-capable, all-wheel-drive concept</w:t>
      </w:r>
    </w:p>
    <w:p w14:paraId="63866CC8" w14:textId="6705C34F" w:rsidR="00D35182" w:rsidRPr="00AE75EA" w:rsidRDefault="00D35182" w:rsidP="00D1259B">
      <w:pPr>
        <w:pStyle w:val="ListBullet"/>
      </w:pPr>
      <w:r w:rsidRPr="695930D7">
        <w:rPr>
          <w:b/>
        </w:rPr>
        <w:t xml:space="preserve">Ram 1500 NASCAR truck </w:t>
      </w:r>
      <w:r w:rsidRPr="002158DD">
        <w:t>–</w:t>
      </w:r>
      <w:r w:rsidRPr="695930D7">
        <w:rPr>
          <w:b/>
        </w:rPr>
        <w:t xml:space="preserve"> </w:t>
      </w:r>
      <w:r>
        <w:t>Promoting the highly anticipated return of Ram trucks to NASCAR Craftsman Truck Series competition in 2026</w:t>
      </w:r>
    </w:p>
    <w:p w14:paraId="37082307" w14:textId="740408D4" w:rsidR="00D35182" w:rsidRPr="00B60C43" w:rsidRDefault="00D35182" w:rsidP="00D1259B">
      <w:pPr>
        <w:pStyle w:val="ListBullet"/>
      </w:pPr>
      <w:r w:rsidRPr="00B60C43">
        <w:rPr>
          <w:b/>
        </w:rPr>
        <w:t>Custom 1969 Plymouth Road Runner convertible</w:t>
      </w:r>
      <w:r w:rsidRPr="00B60C43">
        <w:t xml:space="preserve"> – Loaned from “Graveyard Carz” and powered by a 485-horsepower, 392-cubic-inch HEMI V-8 crate engine from Direct Connection</w:t>
      </w:r>
    </w:p>
    <w:p w14:paraId="50FA07A1" w14:textId="28F6C6CA" w:rsidR="00D35182" w:rsidRPr="00D1259B" w:rsidRDefault="00D35182" w:rsidP="00D1259B">
      <w:pPr>
        <w:pStyle w:val="Heading3"/>
      </w:pPr>
      <w:r w:rsidRPr="00D1259B">
        <w:t>But Wait – There IS More</w:t>
      </w:r>
    </w:p>
    <w:p w14:paraId="230393A4" w14:textId="77777777" w:rsidR="00D35182" w:rsidRPr="00D1259B" w:rsidRDefault="00D35182" w:rsidP="00D1259B">
      <w:pPr>
        <w:pStyle w:val="BodyCopy"/>
      </w:pPr>
      <w:r w:rsidRPr="00D1259B">
        <w:t>Returning to SEMA in the Mopar display area:</w:t>
      </w:r>
    </w:p>
    <w:p w14:paraId="5B43C07C" w14:textId="77777777" w:rsidR="00D35182" w:rsidRDefault="00D35182" w:rsidP="00D1259B">
      <w:pPr>
        <w:pStyle w:val="ListBullet"/>
      </w:pPr>
      <w:r w:rsidRPr="1619FB81">
        <w:rPr>
          <w:b/>
        </w:rPr>
        <w:t xml:space="preserve">1987 Dodge Ram D150 – </w:t>
      </w:r>
      <w:r>
        <w:t>Owned and driven by</w:t>
      </w:r>
      <w:r w:rsidRPr="1619FB81">
        <w:rPr>
          <w:b/>
        </w:rPr>
        <w:t xml:space="preserve"> </w:t>
      </w:r>
      <w:r>
        <w:t>Morgan Evans, who has won consecutive (2024 and 2025) Direct Connection Grudge Races at Roadkill Nights in her vintage truck powered by</w:t>
      </w:r>
      <w:r w:rsidRPr="1619FB81">
        <w:rPr>
          <w:b/>
        </w:rPr>
        <w:t xml:space="preserve"> </w:t>
      </w:r>
      <w:r w:rsidRPr="000C6078">
        <w:t>a Direct Connection</w:t>
      </w:r>
      <w:r>
        <w:rPr>
          <w:b/>
        </w:rPr>
        <w:t xml:space="preserve"> </w:t>
      </w:r>
      <w:r>
        <w:t>3.0-liter Hurricrate Twin Turbo I-6 crate engine</w:t>
      </w:r>
    </w:p>
    <w:p w14:paraId="513C40F1" w14:textId="77777777" w:rsidR="00D35182" w:rsidRDefault="00D35182" w:rsidP="00D1259B">
      <w:pPr>
        <w:pStyle w:val="ListBullet"/>
      </w:pPr>
      <w:r w:rsidRPr="1619FB81">
        <w:rPr>
          <w:b/>
        </w:rPr>
        <w:t xml:space="preserve">Dodge/Mopar NHRA Drag Racing Stars – </w:t>
      </w:r>
      <w:r>
        <w:t xml:space="preserve">A trio of drag-racing superstars – Dodge and Mopar NHRA drivers Tony Stewart, Matt Hagan and Leah Pruett – are set to appear at the Mopar SEMA display. The Tony Stewart Racing stars, including team owner/Top Fuel driver and racing legend Tony Stewart, four-time NHRA Funny Car world champion Matt Hagan and 12-time </w:t>
      </w:r>
      <w:r>
        <w:lastRenderedPageBreak/>
        <w:t>NHRA Top Fuel race winner Leah Pruett will meet fans and sign autographs at the Mopar display on Nov. 4 from 4:15 p.m.-4:45 p.m. PT</w:t>
      </w:r>
    </w:p>
    <w:p w14:paraId="4759A3C1" w14:textId="489C4FC5" w:rsidR="00D35182" w:rsidRPr="00D1259B" w:rsidRDefault="00D35182" w:rsidP="00D1259B">
      <w:pPr>
        <w:pStyle w:val="SpaceAfterLastBodyBullet"/>
      </w:pPr>
      <w:r w:rsidRPr="00AC2BCB">
        <w:rPr>
          <w:b/>
        </w:rPr>
        <w:t xml:space="preserve">Kaiser Jeep M725 concept </w:t>
      </w:r>
      <w:r w:rsidRPr="00AC2BCB">
        <w:t>– A vintage 1967 Kaiser Jeep M725 military ambulance transformed for duty as an ultimate off-road support machine and rolling mascot for Jeep Performance Parts</w:t>
      </w:r>
    </w:p>
    <w:p w14:paraId="7C9EAAF2" w14:textId="16B52F42" w:rsidR="00D35182" w:rsidRPr="00D1259B" w:rsidRDefault="00D35182" w:rsidP="00D1259B">
      <w:pPr>
        <w:pStyle w:val="BodyCopy"/>
      </w:pPr>
      <w:r w:rsidRPr="00D1259B">
        <w:t>Mopar display visitors will have the chance to receive a free Mopar T-shirt simply by registering for the FCA US LLC Sweepstakes, which offers a chance to win a $100,000 credit toward the choice of a new FCA US LLC vehicle (Dodge, Jeep, Chrysler, Ram or FIAT brands). Official enter-to-win sweepstakes rules can be found at</w:t>
      </w:r>
      <w:r w:rsidR="00D1259B">
        <w:t xml:space="preserve"> </w:t>
      </w:r>
      <w:hyperlink r:id="rId9">
        <w:r w:rsidRPr="00D1259B">
          <w:rPr>
            <w:rStyle w:val="Hyperlink"/>
          </w:rPr>
          <w:t>fcaentertowin.com</w:t>
        </w:r>
      </w:hyperlink>
      <w:r w:rsidRPr="00D1259B">
        <w:t>.</w:t>
      </w:r>
    </w:p>
    <w:p w14:paraId="167CCB1A" w14:textId="77777777" w:rsidR="00D1259B" w:rsidRDefault="00D35182" w:rsidP="00D1259B">
      <w:pPr>
        <w:pStyle w:val="Heading3"/>
      </w:pPr>
      <w:r w:rsidRPr="65B5073B">
        <w:t>Mopar</w:t>
      </w:r>
    </w:p>
    <w:p w14:paraId="48117271" w14:textId="77777777" w:rsidR="00D1259B" w:rsidRDefault="00D35182" w:rsidP="00D1259B">
      <w:pPr>
        <w:pStyle w:val="BodyCopy"/>
      </w:pPr>
      <w:r w:rsidRPr="00D1259B">
        <w:t>Mopar is the global name for Stellantis genuine parts and authentic accessories.</w:t>
      </w:r>
    </w:p>
    <w:p w14:paraId="34757CE9" w14:textId="77777777" w:rsidR="00D1259B" w:rsidRDefault="00D35182" w:rsidP="00D1259B">
      <w:pPr>
        <w:pStyle w:val="BodyCopy"/>
      </w:pPr>
      <w:r w:rsidRPr="00D1259B">
        <w:t>A simple combination of the words MOtor and PARts, Mopar offers exceptional service, parts and customer care. Born in 1937 as the name of a line of antifreeze products, Mopar has evolved over more than 88 years to represent both complete vehicle care and authentic performance for owners and enthusiasts worldwide.</w:t>
      </w:r>
    </w:p>
    <w:p w14:paraId="6AAB8464" w14:textId="77777777" w:rsidR="00D1259B" w:rsidRDefault="00D35182" w:rsidP="00D1259B">
      <w:pPr>
        <w:pStyle w:val="BodyCopy"/>
      </w:pPr>
      <w:r w:rsidRPr="00D1259B">
        <w:t>Mopar made its mark in the 1960s during the muscle-car era with performance parts to enhance speed and handling for both on-road and racing use. Later, Mopar expanded to include technical service and customer support, and today integrates service, parts and customer-care operations in order to enhance customer and dealer support worldwide.</w:t>
      </w:r>
    </w:p>
    <w:p w14:paraId="1EE3144E" w14:textId="77777777" w:rsidR="00D1259B" w:rsidRDefault="00D35182" w:rsidP="00D1259B">
      <w:pPr>
        <w:pStyle w:val="BodyCopy"/>
      </w:pPr>
      <w:r w:rsidRPr="00D1259B">
        <w:t xml:space="preserve">Complete information on Mopar is available at </w:t>
      </w:r>
      <w:hyperlink r:id="rId10">
        <w:r w:rsidRPr="00D1259B">
          <w:t>www.mopar.com</w:t>
        </w:r>
      </w:hyperlink>
      <w:r w:rsidRPr="00D1259B">
        <w:t xml:space="preserve"> and the Mopar blog at </w:t>
      </w:r>
      <w:hyperlink r:id="rId11">
        <w:r w:rsidRPr="00D1259B">
          <w:rPr>
            <w:rStyle w:val="Hyperlink"/>
          </w:rPr>
          <w:t>blog.mopar.com</w:t>
        </w:r>
      </w:hyperlink>
      <w:r w:rsidRPr="00D1259B">
        <w:t xml:space="preserve">. For more information regarding Stellantis (NYSE: STLA), please visit </w:t>
      </w:r>
      <w:hyperlink r:id="rId12">
        <w:r w:rsidRPr="00D1259B">
          <w:rPr>
            <w:rStyle w:val="Hyperlink"/>
          </w:rPr>
          <w:t>www.stellantis.com</w:t>
        </w:r>
      </w:hyperlink>
      <w:r w:rsidRPr="00D1259B">
        <w:t>.</w:t>
      </w:r>
    </w:p>
    <w:p w14:paraId="46EABFBF" w14:textId="77777777" w:rsidR="00D1259B" w:rsidRDefault="00D35182" w:rsidP="00D1259B">
      <w:pPr>
        <w:pStyle w:val="BodyCopy"/>
        <w:rPr>
          <w:rStyle w:val="Hyperlink"/>
        </w:rPr>
      </w:pPr>
      <w:r w:rsidRPr="65B5073B">
        <w:rPr>
          <w:b/>
        </w:rPr>
        <w:t>Follow Mopar and company news and video on:</w:t>
      </w:r>
      <w:r>
        <w:br/>
      </w:r>
      <w:r w:rsidRPr="65B5073B">
        <w:t xml:space="preserve">Company blog: </w:t>
      </w:r>
      <w:hyperlink r:id="rId13">
        <w:r w:rsidRPr="00D1259B">
          <w:rPr>
            <w:rStyle w:val="Hyperlink"/>
          </w:rPr>
          <w:t>blog.stellantisnorthamerica.com</w:t>
        </w:r>
        <w:r>
          <w:br/>
        </w:r>
      </w:hyperlink>
      <w:r w:rsidRPr="65B5073B">
        <w:t xml:space="preserve">Media website: </w:t>
      </w:r>
      <w:hyperlink r:id="rId14">
        <w:r w:rsidRPr="00D1259B">
          <w:rPr>
            <w:rStyle w:val="Hyperlink"/>
          </w:rPr>
          <w:t>media.stellantisnorthamerica.com</w:t>
        </w:r>
        <w:r>
          <w:br/>
        </w:r>
      </w:hyperlink>
      <w:r w:rsidRPr="65B5073B">
        <w:t xml:space="preserve">Mopar brand: </w:t>
      </w:r>
      <w:hyperlink r:id="rId15">
        <w:r w:rsidRPr="00D1259B">
          <w:rPr>
            <w:rStyle w:val="Hyperlink"/>
          </w:rPr>
          <w:t>www.mopar.com/</w:t>
        </w:r>
        <w:r>
          <w:br/>
        </w:r>
      </w:hyperlink>
      <w:r w:rsidRPr="65B5073B">
        <w:t xml:space="preserve">Mopar blog: </w:t>
      </w:r>
      <w:hyperlink r:id="rId16">
        <w:r w:rsidRPr="00D1259B">
          <w:rPr>
            <w:rStyle w:val="Hyperlink"/>
          </w:rPr>
          <w:t>blog.mopar.com/</w:t>
        </w:r>
      </w:hyperlink>
      <w:r w:rsidRPr="65B5073B">
        <w:t xml:space="preserve"> </w:t>
      </w:r>
      <w:r>
        <w:br/>
      </w:r>
      <w:r w:rsidRPr="65B5073B">
        <w:t xml:space="preserve">Facebook: </w:t>
      </w:r>
      <w:hyperlink r:id="rId17">
        <w:r w:rsidRPr="00D1259B">
          <w:rPr>
            <w:rStyle w:val="Hyperlink"/>
          </w:rPr>
          <w:t>www.facebook.com/mopar</w:t>
        </w:r>
        <w:r>
          <w:br/>
        </w:r>
      </w:hyperlink>
      <w:r w:rsidRPr="65B5073B">
        <w:t xml:space="preserve">Instagram: </w:t>
      </w:r>
      <w:hyperlink r:id="rId18">
        <w:r w:rsidRPr="00D1259B">
          <w:rPr>
            <w:rStyle w:val="Hyperlink"/>
          </w:rPr>
          <w:t>www.instagram.com/officialmopar</w:t>
        </w:r>
        <w:r>
          <w:br/>
        </w:r>
      </w:hyperlink>
      <w:r w:rsidRPr="65B5073B">
        <w:t xml:space="preserve">Twitter: </w:t>
      </w:r>
      <w:hyperlink r:id="rId19">
        <w:r w:rsidRPr="00D1259B">
          <w:rPr>
            <w:rStyle w:val="Hyperlink"/>
          </w:rPr>
          <w:t>twitter.com/OfficialMOPAR</w:t>
        </w:r>
        <w:r>
          <w:br/>
        </w:r>
      </w:hyperlink>
      <w:r w:rsidRPr="65B5073B">
        <w:t xml:space="preserve">YouTube: </w:t>
      </w:r>
      <w:hyperlink r:id="rId20">
        <w:r w:rsidRPr="00D1259B">
          <w:rPr>
            <w:rStyle w:val="Hyperlink"/>
          </w:rPr>
          <w:t>www.youtube.com/c/mopa</w:t>
        </w:r>
        <w:r w:rsidRPr="65B5073B">
          <w:rPr>
            <w:rStyle w:val="Hyperlink"/>
            <w:color w:val="1B2E73"/>
          </w:rPr>
          <w:t>r</w:t>
        </w:r>
      </w:hyperlink>
      <w:r w:rsidRPr="65B5073B">
        <w:t xml:space="preserve"> or </w:t>
      </w:r>
      <w:hyperlink r:id="rId21">
        <w:r w:rsidRPr="00D1259B">
          <w:rPr>
            <w:rStyle w:val="Hyperlink"/>
          </w:rPr>
          <w:t>www.youtube.com/StellantisNA</w:t>
        </w:r>
      </w:hyperlink>
    </w:p>
    <w:p w14:paraId="3AD14672" w14:textId="5A9CA820" w:rsidR="0045101F" w:rsidRPr="00D1259B" w:rsidRDefault="00F92C74" w:rsidP="00D1259B">
      <w:pPr>
        <w:pStyle w:val="EndofDocument"/>
      </w:pPr>
      <w:r w:rsidRPr="00D1259B">
        <w:t>###</w:t>
      </w:r>
    </w:p>
    <w:sectPr w:rsidR="0045101F" w:rsidRPr="00D1259B" w:rsidSect="00984547">
      <w:headerReference w:type="default" r:id="rId22"/>
      <w:footerReference w:type="even" r:id="rId23"/>
      <w:footerReference w:type="default" r:id="rId24"/>
      <w:pgSz w:w="12240" w:h="15840"/>
      <w:pgMar w:top="2520" w:right="1080" w:bottom="1080" w:left="1080" w:header="547"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9B260" w14:textId="77777777" w:rsidR="00B70A96" w:rsidRDefault="00B70A96" w:rsidP="00B728F6">
      <w:r>
        <w:separator/>
      </w:r>
    </w:p>
    <w:p w14:paraId="08FD055D" w14:textId="77777777" w:rsidR="00B70A96" w:rsidRDefault="00B70A96"/>
  </w:endnote>
  <w:endnote w:type="continuationSeparator" w:id="0">
    <w:p w14:paraId="7EC2FAD6" w14:textId="77777777" w:rsidR="00B70A96" w:rsidRDefault="00B70A96" w:rsidP="00B728F6">
      <w:r>
        <w:continuationSeparator/>
      </w:r>
    </w:p>
    <w:p w14:paraId="191DD842" w14:textId="77777777" w:rsidR="00B70A96" w:rsidRDefault="00B70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embedRegular r:id="rId1" w:fontKey="{649A85D7-CED9-F941-ADEF-F0ECAE3259D7}"/>
    <w:embedBold r:id="rId2" w:fontKey="{2D0EFC18-AD92-054B-AC38-46E823C9565A}"/>
    <w:embedItalic r:id="rId3" w:fontKey="{85CBF41A-8186-264B-AC5F-562A69EE27AB}"/>
  </w:font>
  <w:font w:name="MS Mincho">
    <w:altName w:val="ＭＳ 明朝"/>
    <w:panose1 w:val="02020609040205080304"/>
    <w:charset w:val="80"/>
    <w:family w:val="modern"/>
    <w:pitch w:val="fixed"/>
    <w:sig w:usb0="E00002FF" w:usb1="6AC7FDFB" w:usb2="08000012" w:usb3="00000000" w:csb0="0002009F" w:csb1="00000000"/>
  </w:font>
  <w:font w:name="Arial Bold">
    <w:altName w:val="Avenir Heavy"/>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D7E5" w14:textId="77777777" w:rsidR="00E3003F" w:rsidRDefault="00E3003F" w:rsidP="00BB1A1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6364D4" w14:textId="77777777" w:rsidR="00E3003F" w:rsidRDefault="00E3003F" w:rsidP="00BB1A14">
    <w:pPr>
      <w:pStyle w:val="Footer"/>
    </w:pPr>
  </w:p>
  <w:p w14:paraId="721FDD93" w14:textId="77777777" w:rsidR="00D275B8" w:rsidRDefault="00D27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7107" w14:textId="0BFC82C7" w:rsidR="00D275B8" w:rsidRPr="00734E18" w:rsidRDefault="00E3003F" w:rsidP="00734E18">
    <w:pPr>
      <w:pStyle w:val="Footer"/>
    </w:pPr>
    <w:r w:rsidRPr="00734E18">
      <w:t>202</w:t>
    </w:r>
    <w:r w:rsidR="00A31B93">
      <w:t>5</w:t>
    </w:r>
    <w:r w:rsidRPr="00734E18">
      <w:t xml:space="preserve"> </w:t>
    </w:r>
    <w:r w:rsidR="009D7A5A">
      <w:t>sema show</w:t>
    </w:r>
    <w:r w:rsidRPr="00734E18">
      <w:t xml:space="preserve">  |  </w:t>
    </w:r>
    <w:r w:rsidR="009D7A5A">
      <w:t>mopar overview</w:t>
    </w:r>
    <w:r w:rsidR="00951001">
      <w:tab/>
    </w:r>
    <w:r w:rsidR="00A31B93">
      <w:tab/>
    </w:r>
    <w:r w:rsidRPr="00734E18">
      <w:t xml:space="preserve">|  </w:t>
    </w:r>
    <w:r w:rsidRPr="00734E18">
      <w:fldChar w:fldCharType="begin"/>
    </w:r>
    <w:r w:rsidRPr="00734E18">
      <w:instrText xml:space="preserve">PAGE  </w:instrText>
    </w:r>
    <w:r w:rsidRPr="00734E18">
      <w:fldChar w:fldCharType="separate"/>
    </w:r>
    <w:r w:rsidRPr="00734E18">
      <w:t>1</w:t>
    </w:r>
    <w:r w:rsidRPr="00734E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D8EAF" w14:textId="77777777" w:rsidR="00B70A96" w:rsidRDefault="00B70A96" w:rsidP="00B728F6">
      <w:r>
        <w:separator/>
      </w:r>
    </w:p>
    <w:p w14:paraId="4B67B208" w14:textId="77777777" w:rsidR="00B70A96" w:rsidRDefault="00B70A96"/>
  </w:footnote>
  <w:footnote w:type="continuationSeparator" w:id="0">
    <w:p w14:paraId="14036488" w14:textId="77777777" w:rsidR="00B70A96" w:rsidRDefault="00B70A96" w:rsidP="00B728F6">
      <w:r>
        <w:continuationSeparator/>
      </w:r>
    </w:p>
    <w:p w14:paraId="613461FD" w14:textId="77777777" w:rsidR="00B70A96" w:rsidRDefault="00B70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D4C7" w14:textId="38192FA3" w:rsidR="00D275B8" w:rsidRDefault="00D275B8" w:rsidP="007C26A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A22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226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65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1ED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969B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E9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1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4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5C2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A4151"/>
    <w:multiLevelType w:val="hybridMultilevel"/>
    <w:tmpl w:val="92D4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95D23"/>
    <w:multiLevelType w:val="multilevel"/>
    <w:tmpl w:val="912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13E8C0"/>
    <w:multiLevelType w:val="hybridMultilevel"/>
    <w:tmpl w:val="2620072C"/>
    <w:lvl w:ilvl="0" w:tplc="92F2FAB8">
      <w:start w:val="1"/>
      <w:numFmt w:val="bullet"/>
      <w:lvlText w:val=""/>
      <w:lvlJc w:val="left"/>
      <w:pPr>
        <w:ind w:left="720" w:hanging="360"/>
      </w:pPr>
      <w:rPr>
        <w:rFonts w:ascii="Symbol" w:hAnsi="Symbol" w:hint="default"/>
      </w:rPr>
    </w:lvl>
    <w:lvl w:ilvl="1" w:tplc="322AE9BE">
      <w:start w:val="1"/>
      <w:numFmt w:val="bullet"/>
      <w:lvlText w:val="o"/>
      <w:lvlJc w:val="left"/>
      <w:pPr>
        <w:ind w:left="1440" w:hanging="360"/>
      </w:pPr>
      <w:rPr>
        <w:rFonts w:ascii="Courier New" w:hAnsi="Courier New" w:hint="default"/>
      </w:rPr>
    </w:lvl>
    <w:lvl w:ilvl="2" w:tplc="BB4266AE">
      <w:start w:val="1"/>
      <w:numFmt w:val="bullet"/>
      <w:lvlText w:val=""/>
      <w:lvlJc w:val="left"/>
      <w:pPr>
        <w:ind w:left="2160" w:hanging="360"/>
      </w:pPr>
      <w:rPr>
        <w:rFonts w:ascii="Wingdings" w:hAnsi="Wingdings" w:hint="default"/>
      </w:rPr>
    </w:lvl>
    <w:lvl w:ilvl="3" w:tplc="B8A2904E">
      <w:start w:val="1"/>
      <w:numFmt w:val="bullet"/>
      <w:lvlText w:val=""/>
      <w:lvlJc w:val="left"/>
      <w:pPr>
        <w:ind w:left="2880" w:hanging="360"/>
      </w:pPr>
      <w:rPr>
        <w:rFonts w:ascii="Symbol" w:hAnsi="Symbol" w:hint="default"/>
      </w:rPr>
    </w:lvl>
    <w:lvl w:ilvl="4" w:tplc="6A8630DE">
      <w:start w:val="1"/>
      <w:numFmt w:val="bullet"/>
      <w:lvlText w:val="o"/>
      <w:lvlJc w:val="left"/>
      <w:pPr>
        <w:ind w:left="3600" w:hanging="360"/>
      </w:pPr>
      <w:rPr>
        <w:rFonts w:ascii="Courier New" w:hAnsi="Courier New" w:hint="default"/>
      </w:rPr>
    </w:lvl>
    <w:lvl w:ilvl="5" w:tplc="396C7008">
      <w:start w:val="1"/>
      <w:numFmt w:val="bullet"/>
      <w:lvlText w:val=""/>
      <w:lvlJc w:val="left"/>
      <w:pPr>
        <w:ind w:left="4320" w:hanging="360"/>
      </w:pPr>
      <w:rPr>
        <w:rFonts w:ascii="Wingdings" w:hAnsi="Wingdings" w:hint="default"/>
      </w:rPr>
    </w:lvl>
    <w:lvl w:ilvl="6" w:tplc="4238E0A0">
      <w:start w:val="1"/>
      <w:numFmt w:val="bullet"/>
      <w:lvlText w:val=""/>
      <w:lvlJc w:val="left"/>
      <w:pPr>
        <w:ind w:left="5040" w:hanging="360"/>
      </w:pPr>
      <w:rPr>
        <w:rFonts w:ascii="Symbol" w:hAnsi="Symbol" w:hint="default"/>
      </w:rPr>
    </w:lvl>
    <w:lvl w:ilvl="7" w:tplc="0EB8E59E">
      <w:start w:val="1"/>
      <w:numFmt w:val="bullet"/>
      <w:lvlText w:val="o"/>
      <w:lvlJc w:val="left"/>
      <w:pPr>
        <w:ind w:left="5760" w:hanging="360"/>
      </w:pPr>
      <w:rPr>
        <w:rFonts w:ascii="Courier New" w:hAnsi="Courier New" w:hint="default"/>
      </w:rPr>
    </w:lvl>
    <w:lvl w:ilvl="8" w:tplc="611269F0">
      <w:start w:val="1"/>
      <w:numFmt w:val="bullet"/>
      <w:lvlText w:val=""/>
      <w:lvlJc w:val="left"/>
      <w:pPr>
        <w:ind w:left="6480" w:hanging="360"/>
      </w:pPr>
      <w:rPr>
        <w:rFonts w:ascii="Wingdings" w:hAnsi="Wingdings" w:hint="default"/>
      </w:rPr>
    </w:lvl>
  </w:abstractNum>
  <w:abstractNum w:abstractNumId="16"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B4C4D"/>
    <w:multiLevelType w:val="hybridMultilevel"/>
    <w:tmpl w:val="BA503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9F0483"/>
    <w:multiLevelType w:val="hybridMultilevel"/>
    <w:tmpl w:val="9D3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903606"/>
    <w:multiLevelType w:val="hybridMultilevel"/>
    <w:tmpl w:val="A470E66A"/>
    <w:lvl w:ilvl="0" w:tplc="AEBE398E">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03E76"/>
    <w:multiLevelType w:val="multilevel"/>
    <w:tmpl w:val="5300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222F7"/>
    <w:multiLevelType w:val="hybridMultilevel"/>
    <w:tmpl w:val="87287590"/>
    <w:lvl w:ilvl="0" w:tplc="C7824E04">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5C4B6"/>
    <w:multiLevelType w:val="hybridMultilevel"/>
    <w:tmpl w:val="AA40E6D8"/>
    <w:lvl w:ilvl="0" w:tplc="6A92CE94">
      <w:start w:val="1"/>
      <w:numFmt w:val="bullet"/>
      <w:lvlText w:val="·"/>
      <w:lvlJc w:val="left"/>
      <w:pPr>
        <w:ind w:left="720" w:hanging="360"/>
      </w:pPr>
      <w:rPr>
        <w:rFonts w:ascii="Symbol" w:hAnsi="Symbol" w:hint="default"/>
      </w:rPr>
    </w:lvl>
    <w:lvl w:ilvl="1" w:tplc="7E004A84">
      <w:start w:val="1"/>
      <w:numFmt w:val="bullet"/>
      <w:lvlText w:val="o"/>
      <w:lvlJc w:val="left"/>
      <w:pPr>
        <w:ind w:left="1440" w:hanging="360"/>
      </w:pPr>
      <w:rPr>
        <w:rFonts w:ascii="Symbol" w:hAnsi="Symbol" w:hint="default"/>
      </w:rPr>
    </w:lvl>
    <w:lvl w:ilvl="2" w:tplc="1EDC57EA">
      <w:start w:val="1"/>
      <w:numFmt w:val="bullet"/>
      <w:lvlText w:val=""/>
      <w:lvlJc w:val="left"/>
      <w:pPr>
        <w:ind w:left="2160" w:hanging="360"/>
      </w:pPr>
      <w:rPr>
        <w:rFonts w:ascii="Wingdings" w:hAnsi="Wingdings" w:hint="default"/>
      </w:rPr>
    </w:lvl>
    <w:lvl w:ilvl="3" w:tplc="29C82EB4">
      <w:start w:val="1"/>
      <w:numFmt w:val="bullet"/>
      <w:lvlText w:val=""/>
      <w:lvlJc w:val="left"/>
      <w:pPr>
        <w:ind w:left="2880" w:hanging="360"/>
      </w:pPr>
      <w:rPr>
        <w:rFonts w:ascii="Symbol" w:hAnsi="Symbol" w:hint="default"/>
      </w:rPr>
    </w:lvl>
    <w:lvl w:ilvl="4" w:tplc="13922D96">
      <w:start w:val="1"/>
      <w:numFmt w:val="bullet"/>
      <w:lvlText w:val="o"/>
      <w:lvlJc w:val="left"/>
      <w:pPr>
        <w:ind w:left="3600" w:hanging="360"/>
      </w:pPr>
      <w:rPr>
        <w:rFonts w:ascii="Courier New" w:hAnsi="Courier New" w:hint="default"/>
      </w:rPr>
    </w:lvl>
    <w:lvl w:ilvl="5" w:tplc="1CC8A486">
      <w:start w:val="1"/>
      <w:numFmt w:val="bullet"/>
      <w:lvlText w:val=""/>
      <w:lvlJc w:val="left"/>
      <w:pPr>
        <w:ind w:left="4320" w:hanging="360"/>
      </w:pPr>
      <w:rPr>
        <w:rFonts w:ascii="Wingdings" w:hAnsi="Wingdings" w:hint="default"/>
      </w:rPr>
    </w:lvl>
    <w:lvl w:ilvl="6" w:tplc="4146A108">
      <w:start w:val="1"/>
      <w:numFmt w:val="bullet"/>
      <w:lvlText w:val=""/>
      <w:lvlJc w:val="left"/>
      <w:pPr>
        <w:ind w:left="5040" w:hanging="360"/>
      </w:pPr>
      <w:rPr>
        <w:rFonts w:ascii="Symbol" w:hAnsi="Symbol" w:hint="default"/>
      </w:rPr>
    </w:lvl>
    <w:lvl w:ilvl="7" w:tplc="4A0AE122">
      <w:start w:val="1"/>
      <w:numFmt w:val="bullet"/>
      <w:lvlText w:val="o"/>
      <w:lvlJc w:val="left"/>
      <w:pPr>
        <w:ind w:left="5760" w:hanging="360"/>
      </w:pPr>
      <w:rPr>
        <w:rFonts w:ascii="Courier New" w:hAnsi="Courier New" w:hint="default"/>
      </w:rPr>
    </w:lvl>
    <w:lvl w:ilvl="8" w:tplc="66F2C794">
      <w:start w:val="1"/>
      <w:numFmt w:val="bullet"/>
      <w:lvlText w:val=""/>
      <w:lvlJc w:val="left"/>
      <w:pPr>
        <w:ind w:left="6480" w:hanging="360"/>
      </w:pPr>
      <w:rPr>
        <w:rFonts w:ascii="Wingdings" w:hAnsi="Wingdings" w:hint="default"/>
      </w:rPr>
    </w:lvl>
  </w:abstractNum>
  <w:abstractNum w:abstractNumId="24" w15:restartNumberingAfterBreak="0">
    <w:nsid w:val="45087B64"/>
    <w:multiLevelType w:val="multilevel"/>
    <w:tmpl w:val="1EA634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5562BF5"/>
    <w:multiLevelType w:val="hybridMultilevel"/>
    <w:tmpl w:val="2CC85734"/>
    <w:lvl w:ilvl="0" w:tplc="F61C1E5C">
      <w:start w:val="1"/>
      <w:numFmt w:val="bullet"/>
      <w:lvlText w:val="•"/>
      <w:lvlJc w:val="left"/>
      <w:pPr>
        <w:tabs>
          <w:tab w:val="num" w:pos="720"/>
        </w:tabs>
        <w:ind w:left="720" w:hanging="360"/>
      </w:pPr>
      <w:rPr>
        <w:rFonts w:ascii="Arial" w:hAnsi="Arial" w:hint="default"/>
      </w:rPr>
    </w:lvl>
    <w:lvl w:ilvl="1" w:tplc="176A91CE" w:tentative="1">
      <w:start w:val="1"/>
      <w:numFmt w:val="bullet"/>
      <w:lvlText w:val="•"/>
      <w:lvlJc w:val="left"/>
      <w:pPr>
        <w:tabs>
          <w:tab w:val="num" w:pos="1440"/>
        </w:tabs>
        <w:ind w:left="1440" w:hanging="360"/>
      </w:pPr>
      <w:rPr>
        <w:rFonts w:ascii="Arial" w:hAnsi="Arial" w:hint="default"/>
      </w:rPr>
    </w:lvl>
    <w:lvl w:ilvl="2" w:tplc="F9BE71A6" w:tentative="1">
      <w:start w:val="1"/>
      <w:numFmt w:val="bullet"/>
      <w:lvlText w:val="•"/>
      <w:lvlJc w:val="left"/>
      <w:pPr>
        <w:tabs>
          <w:tab w:val="num" w:pos="2160"/>
        </w:tabs>
        <w:ind w:left="2160" w:hanging="360"/>
      </w:pPr>
      <w:rPr>
        <w:rFonts w:ascii="Arial" w:hAnsi="Arial" w:hint="default"/>
      </w:rPr>
    </w:lvl>
    <w:lvl w:ilvl="3" w:tplc="636A35B0" w:tentative="1">
      <w:start w:val="1"/>
      <w:numFmt w:val="bullet"/>
      <w:lvlText w:val="•"/>
      <w:lvlJc w:val="left"/>
      <w:pPr>
        <w:tabs>
          <w:tab w:val="num" w:pos="2880"/>
        </w:tabs>
        <w:ind w:left="2880" w:hanging="360"/>
      </w:pPr>
      <w:rPr>
        <w:rFonts w:ascii="Arial" w:hAnsi="Arial" w:hint="default"/>
      </w:rPr>
    </w:lvl>
    <w:lvl w:ilvl="4" w:tplc="314EC33E" w:tentative="1">
      <w:start w:val="1"/>
      <w:numFmt w:val="bullet"/>
      <w:lvlText w:val="•"/>
      <w:lvlJc w:val="left"/>
      <w:pPr>
        <w:tabs>
          <w:tab w:val="num" w:pos="3600"/>
        </w:tabs>
        <w:ind w:left="3600" w:hanging="360"/>
      </w:pPr>
      <w:rPr>
        <w:rFonts w:ascii="Arial" w:hAnsi="Arial" w:hint="default"/>
      </w:rPr>
    </w:lvl>
    <w:lvl w:ilvl="5" w:tplc="BFC0CE9E" w:tentative="1">
      <w:start w:val="1"/>
      <w:numFmt w:val="bullet"/>
      <w:lvlText w:val="•"/>
      <w:lvlJc w:val="left"/>
      <w:pPr>
        <w:tabs>
          <w:tab w:val="num" w:pos="4320"/>
        </w:tabs>
        <w:ind w:left="4320" w:hanging="360"/>
      </w:pPr>
      <w:rPr>
        <w:rFonts w:ascii="Arial" w:hAnsi="Arial" w:hint="default"/>
      </w:rPr>
    </w:lvl>
    <w:lvl w:ilvl="6" w:tplc="08C0FFEE" w:tentative="1">
      <w:start w:val="1"/>
      <w:numFmt w:val="bullet"/>
      <w:lvlText w:val="•"/>
      <w:lvlJc w:val="left"/>
      <w:pPr>
        <w:tabs>
          <w:tab w:val="num" w:pos="5040"/>
        </w:tabs>
        <w:ind w:left="5040" w:hanging="360"/>
      </w:pPr>
      <w:rPr>
        <w:rFonts w:ascii="Arial" w:hAnsi="Arial" w:hint="default"/>
      </w:rPr>
    </w:lvl>
    <w:lvl w:ilvl="7" w:tplc="E2464A94" w:tentative="1">
      <w:start w:val="1"/>
      <w:numFmt w:val="bullet"/>
      <w:lvlText w:val="•"/>
      <w:lvlJc w:val="left"/>
      <w:pPr>
        <w:tabs>
          <w:tab w:val="num" w:pos="5760"/>
        </w:tabs>
        <w:ind w:left="5760" w:hanging="360"/>
      </w:pPr>
      <w:rPr>
        <w:rFonts w:ascii="Arial" w:hAnsi="Arial" w:hint="default"/>
      </w:rPr>
    </w:lvl>
    <w:lvl w:ilvl="8" w:tplc="97181D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6B2A2B"/>
    <w:multiLevelType w:val="hybridMultilevel"/>
    <w:tmpl w:val="0038C108"/>
    <w:lvl w:ilvl="0" w:tplc="E0E409D6">
      <w:start w:val="1"/>
      <w:numFmt w:val="bullet"/>
      <w:pStyle w:val="ListBullet4"/>
      <w:lvlText w:val="o"/>
      <w:lvlJc w:val="left"/>
      <w:pPr>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F064B"/>
    <w:multiLevelType w:val="hybridMultilevel"/>
    <w:tmpl w:val="1EA634B0"/>
    <w:lvl w:ilvl="0" w:tplc="AA90FC0C">
      <w:start w:val="1"/>
      <w:numFmt w:val="bullet"/>
      <w:pStyle w:val="ListBullet2"/>
      <w:lvlText w:val="o"/>
      <w:lvlJc w:val="left"/>
      <w:pPr>
        <w:ind w:left="1440" w:hanging="360"/>
      </w:pPr>
      <w:rPr>
        <w:rFonts w:ascii="Courier New" w:hAnsi="Courier New" w:cs="Courier New" w:hint="default"/>
      </w:rPr>
    </w:lvl>
    <w:lvl w:ilvl="1" w:tplc="9E8CCEA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291132"/>
    <w:multiLevelType w:val="multilevel"/>
    <w:tmpl w:val="93BADB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599456C9"/>
    <w:multiLevelType w:val="multilevel"/>
    <w:tmpl w:val="5F7A6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9F61964"/>
    <w:multiLevelType w:val="hybridMultilevel"/>
    <w:tmpl w:val="EBF80B3C"/>
    <w:lvl w:ilvl="0" w:tplc="575A8202">
      <w:start w:val="1"/>
      <w:numFmt w:val="bullet"/>
      <w:lvlText w:val=""/>
      <w:lvlJc w:val="left"/>
      <w:pPr>
        <w:ind w:left="720" w:hanging="360"/>
      </w:pPr>
      <w:rPr>
        <w:rFonts w:ascii="Symbol" w:hAnsi="Symbol" w:hint="default"/>
      </w:rPr>
    </w:lvl>
    <w:lvl w:ilvl="1" w:tplc="2B9EA2A2">
      <w:start w:val="1"/>
      <w:numFmt w:val="bullet"/>
      <w:lvlText w:val="o"/>
      <w:lvlJc w:val="left"/>
      <w:pPr>
        <w:ind w:left="1440" w:hanging="360"/>
      </w:pPr>
      <w:rPr>
        <w:rFonts w:ascii="Courier New" w:hAnsi="Courier New" w:hint="default"/>
      </w:rPr>
    </w:lvl>
    <w:lvl w:ilvl="2" w:tplc="945ACA40">
      <w:start w:val="1"/>
      <w:numFmt w:val="bullet"/>
      <w:lvlText w:val=""/>
      <w:lvlJc w:val="left"/>
      <w:pPr>
        <w:ind w:left="2160" w:hanging="360"/>
      </w:pPr>
      <w:rPr>
        <w:rFonts w:ascii="Wingdings" w:hAnsi="Wingdings" w:hint="default"/>
      </w:rPr>
    </w:lvl>
    <w:lvl w:ilvl="3" w:tplc="86AC05FE">
      <w:start w:val="1"/>
      <w:numFmt w:val="bullet"/>
      <w:lvlText w:val=""/>
      <w:lvlJc w:val="left"/>
      <w:pPr>
        <w:ind w:left="2880" w:hanging="360"/>
      </w:pPr>
      <w:rPr>
        <w:rFonts w:ascii="Symbol" w:hAnsi="Symbol" w:hint="default"/>
      </w:rPr>
    </w:lvl>
    <w:lvl w:ilvl="4" w:tplc="591E25E8">
      <w:start w:val="1"/>
      <w:numFmt w:val="bullet"/>
      <w:lvlText w:val="o"/>
      <w:lvlJc w:val="left"/>
      <w:pPr>
        <w:ind w:left="3600" w:hanging="360"/>
      </w:pPr>
      <w:rPr>
        <w:rFonts w:ascii="Courier New" w:hAnsi="Courier New" w:hint="default"/>
      </w:rPr>
    </w:lvl>
    <w:lvl w:ilvl="5" w:tplc="7D5E0ED8">
      <w:start w:val="1"/>
      <w:numFmt w:val="bullet"/>
      <w:lvlText w:val=""/>
      <w:lvlJc w:val="left"/>
      <w:pPr>
        <w:ind w:left="4320" w:hanging="360"/>
      </w:pPr>
      <w:rPr>
        <w:rFonts w:ascii="Wingdings" w:hAnsi="Wingdings" w:hint="default"/>
      </w:rPr>
    </w:lvl>
    <w:lvl w:ilvl="6" w:tplc="BC4C58C4">
      <w:start w:val="1"/>
      <w:numFmt w:val="bullet"/>
      <w:lvlText w:val=""/>
      <w:lvlJc w:val="left"/>
      <w:pPr>
        <w:ind w:left="5040" w:hanging="360"/>
      </w:pPr>
      <w:rPr>
        <w:rFonts w:ascii="Symbol" w:hAnsi="Symbol" w:hint="default"/>
      </w:rPr>
    </w:lvl>
    <w:lvl w:ilvl="7" w:tplc="A96630B4">
      <w:start w:val="1"/>
      <w:numFmt w:val="bullet"/>
      <w:lvlText w:val="o"/>
      <w:lvlJc w:val="left"/>
      <w:pPr>
        <w:ind w:left="5760" w:hanging="360"/>
      </w:pPr>
      <w:rPr>
        <w:rFonts w:ascii="Courier New" w:hAnsi="Courier New" w:hint="default"/>
      </w:rPr>
    </w:lvl>
    <w:lvl w:ilvl="8" w:tplc="CC7EBDD6">
      <w:start w:val="1"/>
      <w:numFmt w:val="bullet"/>
      <w:lvlText w:val=""/>
      <w:lvlJc w:val="left"/>
      <w:pPr>
        <w:ind w:left="6480" w:hanging="360"/>
      </w:pPr>
      <w:rPr>
        <w:rFonts w:ascii="Wingdings" w:hAnsi="Wingdings" w:hint="default"/>
      </w:rPr>
    </w:lvl>
  </w:abstractNum>
  <w:abstractNum w:abstractNumId="33"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96D52"/>
    <w:multiLevelType w:val="hybridMultilevel"/>
    <w:tmpl w:val="1FE2AB76"/>
    <w:lvl w:ilvl="0" w:tplc="BE74EAE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C60BB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83058"/>
    <w:multiLevelType w:val="hybridMultilevel"/>
    <w:tmpl w:val="FE12915C"/>
    <w:lvl w:ilvl="0" w:tplc="0582B6D6">
      <w:start w:val="1"/>
      <w:numFmt w:val="bullet"/>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75084"/>
    <w:multiLevelType w:val="hybridMultilevel"/>
    <w:tmpl w:val="52305B28"/>
    <w:lvl w:ilvl="0" w:tplc="A8DA3C70">
      <w:start w:val="1"/>
      <w:numFmt w:val="bullet"/>
      <w:lvlText w:val="•"/>
      <w:lvlJc w:val="left"/>
      <w:pPr>
        <w:tabs>
          <w:tab w:val="num" w:pos="720"/>
        </w:tabs>
        <w:ind w:left="720" w:hanging="360"/>
      </w:pPr>
      <w:rPr>
        <w:rFonts w:ascii="Arial" w:hAnsi="Arial" w:hint="default"/>
      </w:rPr>
    </w:lvl>
    <w:lvl w:ilvl="1" w:tplc="174ADF94" w:tentative="1">
      <w:start w:val="1"/>
      <w:numFmt w:val="bullet"/>
      <w:lvlText w:val="•"/>
      <w:lvlJc w:val="left"/>
      <w:pPr>
        <w:tabs>
          <w:tab w:val="num" w:pos="1440"/>
        </w:tabs>
        <w:ind w:left="1440" w:hanging="360"/>
      </w:pPr>
      <w:rPr>
        <w:rFonts w:ascii="Arial" w:hAnsi="Arial" w:hint="default"/>
      </w:rPr>
    </w:lvl>
    <w:lvl w:ilvl="2" w:tplc="D37E3A82" w:tentative="1">
      <w:start w:val="1"/>
      <w:numFmt w:val="bullet"/>
      <w:lvlText w:val="•"/>
      <w:lvlJc w:val="left"/>
      <w:pPr>
        <w:tabs>
          <w:tab w:val="num" w:pos="2160"/>
        </w:tabs>
        <w:ind w:left="2160" w:hanging="360"/>
      </w:pPr>
      <w:rPr>
        <w:rFonts w:ascii="Arial" w:hAnsi="Arial" w:hint="default"/>
      </w:rPr>
    </w:lvl>
    <w:lvl w:ilvl="3" w:tplc="DDA47DB2" w:tentative="1">
      <w:start w:val="1"/>
      <w:numFmt w:val="bullet"/>
      <w:lvlText w:val="•"/>
      <w:lvlJc w:val="left"/>
      <w:pPr>
        <w:tabs>
          <w:tab w:val="num" w:pos="2880"/>
        </w:tabs>
        <w:ind w:left="2880" w:hanging="360"/>
      </w:pPr>
      <w:rPr>
        <w:rFonts w:ascii="Arial" w:hAnsi="Arial" w:hint="default"/>
      </w:rPr>
    </w:lvl>
    <w:lvl w:ilvl="4" w:tplc="92F8D008" w:tentative="1">
      <w:start w:val="1"/>
      <w:numFmt w:val="bullet"/>
      <w:lvlText w:val="•"/>
      <w:lvlJc w:val="left"/>
      <w:pPr>
        <w:tabs>
          <w:tab w:val="num" w:pos="3600"/>
        </w:tabs>
        <w:ind w:left="3600" w:hanging="360"/>
      </w:pPr>
      <w:rPr>
        <w:rFonts w:ascii="Arial" w:hAnsi="Arial" w:hint="default"/>
      </w:rPr>
    </w:lvl>
    <w:lvl w:ilvl="5" w:tplc="4D726A10" w:tentative="1">
      <w:start w:val="1"/>
      <w:numFmt w:val="bullet"/>
      <w:lvlText w:val="•"/>
      <w:lvlJc w:val="left"/>
      <w:pPr>
        <w:tabs>
          <w:tab w:val="num" w:pos="4320"/>
        </w:tabs>
        <w:ind w:left="4320" w:hanging="360"/>
      </w:pPr>
      <w:rPr>
        <w:rFonts w:ascii="Arial" w:hAnsi="Arial" w:hint="default"/>
      </w:rPr>
    </w:lvl>
    <w:lvl w:ilvl="6" w:tplc="41442EB2" w:tentative="1">
      <w:start w:val="1"/>
      <w:numFmt w:val="bullet"/>
      <w:lvlText w:val="•"/>
      <w:lvlJc w:val="left"/>
      <w:pPr>
        <w:tabs>
          <w:tab w:val="num" w:pos="5040"/>
        </w:tabs>
        <w:ind w:left="5040" w:hanging="360"/>
      </w:pPr>
      <w:rPr>
        <w:rFonts w:ascii="Arial" w:hAnsi="Arial" w:hint="default"/>
      </w:rPr>
    </w:lvl>
    <w:lvl w:ilvl="7" w:tplc="C096ED76" w:tentative="1">
      <w:start w:val="1"/>
      <w:numFmt w:val="bullet"/>
      <w:lvlText w:val="•"/>
      <w:lvlJc w:val="left"/>
      <w:pPr>
        <w:tabs>
          <w:tab w:val="num" w:pos="5760"/>
        </w:tabs>
        <w:ind w:left="5760" w:hanging="360"/>
      </w:pPr>
      <w:rPr>
        <w:rFonts w:ascii="Arial" w:hAnsi="Arial" w:hint="default"/>
      </w:rPr>
    </w:lvl>
    <w:lvl w:ilvl="8" w:tplc="56A2DA6A" w:tentative="1">
      <w:start w:val="1"/>
      <w:numFmt w:val="bullet"/>
      <w:lvlText w:val="•"/>
      <w:lvlJc w:val="left"/>
      <w:pPr>
        <w:tabs>
          <w:tab w:val="num" w:pos="6480"/>
        </w:tabs>
        <w:ind w:left="6480" w:hanging="360"/>
      </w:pPr>
      <w:rPr>
        <w:rFonts w:ascii="Arial" w:hAnsi="Arial" w:hint="default"/>
      </w:rPr>
    </w:lvl>
  </w:abstractNum>
  <w:num w:numId="1" w16cid:durableId="803085780">
    <w:abstractNumId w:val="11"/>
  </w:num>
  <w:num w:numId="2" w16cid:durableId="1823109691">
    <w:abstractNumId w:val="13"/>
  </w:num>
  <w:num w:numId="3" w16cid:durableId="707879981">
    <w:abstractNumId w:val="16"/>
  </w:num>
  <w:num w:numId="4" w16cid:durableId="1206679116">
    <w:abstractNumId w:val="12"/>
  </w:num>
  <w:num w:numId="5" w16cid:durableId="742338977">
    <w:abstractNumId w:val="35"/>
  </w:num>
  <w:num w:numId="6" w16cid:durableId="918057800">
    <w:abstractNumId w:val="31"/>
  </w:num>
  <w:num w:numId="7" w16cid:durableId="1239633837">
    <w:abstractNumId w:val="33"/>
  </w:num>
  <w:num w:numId="8" w16cid:durableId="398791828">
    <w:abstractNumId w:val="19"/>
  </w:num>
  <w:num w:numId="9" w16cid:durableId="95637478">
    <w:abstractNumId w:val="26"/>
  </w:num>
  <w:num w:numId="10" w16cid:durableId="635527651">
    <w:abstractNumId w:val="30"/>
  </w:num>
  <w:num w:numId="11" w16cid:durableId="1917545481">
    <w:abstractNumId w:val="14"/>
  </w:num>
  <w:num w:numId="12" w16cid:durableId="625890237">
    <w:abstractNumId w:val="18"/>
  </w:num>
  <w:num w:numId="13" w16cid:durableId="685252296">
    <w:abstractNumId w:val="0"/>
  </w:num>
  <w:num w:numId="14" w16cid:durableId="625046734">
    <w:abstractNumId w:val="1"/>
  </w:num>
  <w:num w:numId="15" w16cid:durableId="876626234">
    <w:abstractNumId w:val="2"/>
  </w:num>
  <w:num w:numId="16" w16cid:durableId="1505365007">
    <w:abstractNumId w:val="3"/>
  </w:num>
  <w:num w:numId="17" w16cid:durableId="1552766458">
    <w:abstractNumId w:val="8"/>
  </w:num>
  <w:num w:numId="18" w16cid:durableId="1187602583">
    <w:abstractNumId w:val="4"/>
  </w:num>
  <w:num w:numId="19" w16cid:durableId="455684695">
    <w:abstractNumId w:val="5"/>
  </w:num>
  <w:num w:numId="20" w16cid:durableId="419370224">
    <w:abstractNumId w:val="6"/>
  </w:num>
  <w:num w:numId="21" w16cid:durableId="207375503">
    <w:abstractNumId w:val="7"/>
  </w:num>
  <w:num w:numId="22" w16cid:durableId="251012225">
    <w:abstractNumId w:val="9"/>
  </w:num>
  <w:num w:numId="23" w16cid:durableId="1281492411">
    <w:abstractNumId w:val="22"/>
  </w:num>
  <w:num w:numId="24" w16cid:durableId="1762213018">
    <w:abstractNumId w:val="34"/>
  </w:num>
  <w:num w:numId="25" w16cid:durableId="893276010">
    <w:abstractNumId w:val="28"/>
  </w:num>
  <w:num w:numId="26" w16cid:durableId="881747658">
    <w:abstractNumId w:val="17"/>
  </w:num>
  <w:num w:numId="27" w16cid:durableId="86197239">
    <w:abstractNumId w:val="29"/>
  </w:num>
  <w:num w:numId="28" w16cid:durableId="599686066">
    <w:abstractNumId w:val="20"/>
  </w:num>
  <w:num w:numId="29" w16cid:durableId="230774862">
    <w:abstractNumId w:val="24"/>
  </w:num>
  <w:num w:numId="30" w16cid:durableId="1342929490">
    <w:abstractNumId w:val="27"/>
  </w:num>
  <w:num w:numId="31" w16cid:durableId="596603127">
    <w:abstractNumId w:val="23"/>
  </w:num>
  <w:num w:numId="32" w16cid:durableId="1205100197">
    <w:abstractNumId w:val="25"/>
  </w:num>
  <w:num w:numId="33" w16cid:durableId="1488015329">
    <w:abstractNumId w:val="36"/>
  </w:num>
  <w:num w:numId="34" w16cid:durableId="2029260095">
    <w:abstractNumId w:val="21"/>
  </w:num>
  <w:num w:numId="35" w16cid:durableId="803960031">
    <w:abstractNumId w:val="32"/>
  </w:num>
  <w:num w:numId="36" w16cid:durableId="806509443">
    <w:abstractNumId w:val="10"/>
  </w:num>
  <w:num w:numId="37" w16cid:durableId="854613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2"/>
    <w:rsid w:val="000002EC"/>
    <w:rsid w:val="000068FF"/>
    <w:rsid w:val="00006BAB"/>
    <w:rsid w:val="00011B86"/>
    <w:rsid w:val="000157E1"/>
    <w:rsid w:val="00016582"/>
    <w:rsid w:val="00016CF5"/>
    <w:rsid w:val="000202B4"/>
    <w:rsid w:val="0002157B"/>
    <w:rsid w:val="00021B27"/>
    <w:rsid w:val="00022D2B"/>
    <w:rsid w:val="0002435A"/>
    <w:rsid w:val="00050F47"/>
    <w:rsid w:val="00053A3F"/>
    <w:rsid w:val="00054492"/>
    <w:rsid w:val="00055DF5"/>
    <w:rsid w:val="000628F3"/>
    <w:rsid w:val="00065DCA"/>
    <w:rsid w:val="0007110F"/>
    <w:rsid w:val="00080E70"/>
    <w:rsid w:val="0008209C"/>
    <w:rsid w:val="000909EE"/>
    <w:rsid w:val="00090D20"/>
    <w:rsid w:val="00097E56"/>
    <w:rsid w:val="000A6F95"/>
    <w:rsid w:val="000B1176"/>
    <w:rsid w:val="000B20EE"/>
    <w:rsid w:val="000B2C9B"/>
    <w:rsid w:val="000B3D77"/>
    <w:rsid w:val="000C6F11"/>
    <w:rsid w:val="000D225A"/>
    <w:rsid w:val="000D7EBA"/>
    <w:rsid w:val="000E2E89"/>
    <w:rsid w:val="000E3CCF"/>
    <w:rsid w:val="000E42FB"/>
    <w:rsid w:val="000F0DAB"/>
    <w:rsid w:val="000F3447"/>
    <w:rsid w:val="000F5401"/>
    <w:rsid w:val="000F740F"/>
    <w:rsid w:val="000F771A"/>
    <w:rsid w:val="000F7B3C"/>
    <w:rsid w:val="00101DF1"/>
    <w:rsid w:val="00107654"/>
    <w:rsid w:val="001123AA"/>
    <w:rsid w:val="001124F5"/>
    <w:rsid w:val="0011399C"/>
    <w:rsid w:val="00123045"/>
    <w:rsid w:val="0014539D"/>
    <w:rsid w:val="00147D6E"/>
    <w:rsid w:val="00157607"/>
    <w:rsid w:val="0016137C"/>
    <w:rsid w:val="00161E04"/>
    <w:rsid w:val="00172FDA"/>
    <w:rsid w:val="00177591"/>
    <w:rsid w:val="00187E6D"/>
    <w:rsid w:val="001907F0"/>
    <w:rsid w:val="00191733"/>
    <w:rsid w:val="00194134"/>
    <w:rsid w:val="001A35B9"/>
    <w:rsid w:val="001A52C2"/>
    <w:rsid w:val="001B1774"/>
    <w:rsid w:val="001C5251"/>
    <w:rsid w:val="001E1EF1"/>
    <w:rsid w:val="001E31AA"/>
    <w:rsid w:val="001F4BBF"/>
    <w:rsid w:val="001F6B13"/>
    <w:rsid w:val="0020043C"/>
    <w:rsid w:val="00210F38"/>
    <w:rsid w:val="002117B6"/>
    <w:rsid w:val="00212CC6"/>
    <w:rsid w:val="00214792"/>
    <w:rsid w:val="00216628"/>
    <w:rsid w:val="00220749"/>
    <w:rsid w:val="00231840"/>
    <w:rsid w:val="00234C1F"/>
    <w:rsid w:val="00237A0D"/>
    <w:rsid w:val="00246B7E"/>
    <w:rsid w:val="00256716"/>
    <w:rsid w:val="00263797"/>
    <w:rsid w:val="00264992"/>
    <w:rsid w:val="00267739"/>
    <w:rsid w:val="00267F9C"/>
    <w:rsid w:val="00277B0C"/>
    <w:rsid w:val="00287DED"/>
    <w:rsid w:val="002939D0"/>
    <w:rsid w:val="0029421F"/>
    <w:rsid w:val="00296D02"/>
    <w:rsid w:val="002A01CE"/>
    <w:rsid w:val="002A0DF6"/>
    <w:rsid w:val="002A266B"/>
    <w:rsid w:val="002A60BB"/>
    <w:rsid w:val="002A6A11"/>
    <w:rsid w:val="002D1485"/>
    <w:rsid w:val="002D409C"/>
    <w:rsid w:val="002E27FD"/>
    <w:rsid w:val="002E3DB8"/>
    <w:rsid w:val="002F40AD"/>
    <w:rsid w:val="002F5ACE"/>
    <w:rsid w:val="002F5EF7"/>
    <w:rsid w:val="00300F99"/>
    <w:rsid w:val="003022AF"/>
    <w:rsid w:val="00303F85"/>
    <w:rsid w:val="00311CF5"/>
    <w:rsid w:val="00313259"/>
    <w:rsid w:val="0031362B"/>
    <w:rsid w:val="00313F7E"/>
    <w:rsid w:val="003140A9"/>
    <w:rsid w:val="00334A61"/>
    <w:rsid w:val="00340788"/>
    <w:rsid w:val="00340D23"/>
    <w:rsid w:val="00350836"/>
    <w:rsid w:val="00355846"/>
    <w:rsid w:val="00356552"/>
    <w:rsid w:val="00360A6F"/>
    <w:rsid w:val="003657F3"/>
    <w:rsid w:val="0038171B"/>
    <w:rsid w:val="00383109"/>
    <w:rsid w:val="0038444A"/>
    <w:rsid w:val="003924AC"/>
    <w:rsid w:val="003A0BE1"/>
    <w:rsid w:val="003B1A72"/>
    <w:rsid w:val="003B404F"/>
    <w:rsid w:val="003C38A0"/>
    <w:rsid w:val="003D3AEC"/>
    <w:rsid w:val="003D4FFD"/>
    <w:rsid w:val="003D573D"/>
    <w:rsid w:val="003E3025"/>
    <w:rsid w:val="003F58E5"/>
    <w:rsid w:val="003F64A0"/>
    <w:rsid w:val="00404D49"/>
    <w:rsid w:val="00405B3F"/>
    <w:rsid w:val="004124FD"/>
    <w:rsid w:val="00412983"/>
    <w:rsid w:val="0042061C"/>
    <w:rsid w:val="004228AE"/>
    <w:rsid w:val="00423E5B"/>
    <w:rsid w:val="0042797B"/>
    <w:rsid w:val="0045101F"/>
    <w:rsid w:val="0045792A"/>
    <w:rsid w:val="00460613"/>
    <w:rsid w:val="00466AB7"/>
    <w:rsid w:val="00472A14"/>
    <w:rsid w:val="00483572"/>
    <w:rsid w:val="00490C41"/>
    <w:rsid w:val="004926A1"/>
    <w:rsid w:val="00494641"/>
    <w:rsid w:val="0049544D"/>
    <w:rsid w:val="00497206"/>
    <w:rsid w:val="004A2882"/>
    <w:rsid w:val="004A5885"/>
    <w:rsid w:val="004B6318"/>
    <w:rsid w:val="004B7FBA"/>
    <w:rsid w:val="004C1E5E"/>
    <w:rsid w:val="004C3748"/>
    <w:rsid w:val="004C7758"/>
    <w:rsid w:val="004D03FD"/>
    <w:rsid w:val="004D3CB1"/>
    <w:rsid w:val="004D7438"/>
    <w:rsid w:val="004E26E3"/>
    <w:rsid w:val="004E3495"/>
    <w:rsid w:val="004E3FA8"/>
    <w:rsid w:val="004E66A4"/>
    <w:rsid w:val="004F2D46"/>
    <w:rsid w:val="004F2F61"/>
    <w:rsid w:val="004F7E85"/>
    <w:rsid w:val="00524428"/>
    <w:rsid w:val="005247D1"/>
    <w:rsid w:val="005300A4"/>
    <w:rsid w:val="00532909"/>
    <w:rsid w:val="0053642E"/>
    <w:rsid w:val="00542DFE"/>
    <w:rsid w:val="00543955"/>
    <w:rsid w:val="005443CD"/>
    <w:rsid w:val="00547075"/>
    <w:rsid w:val="00551DEE"/>
    <w:rsid w:val="00554BF4"/>
    <w:rsid w:val="0055531D"/>
    <w:rsid w:val="0056127E"/>
    <w:rsid w:val="00563B79"/>
    <w:rsid w:val="00570EDB"/>
    <w:rsid w:val="00572D72"/>
    <w:rsid w:val="005778D4"/>
    <w:rsid w:val="00577AD7"/>
    <w:rsid w:val="00577CD2"/>
    <w:rsid w:val="00580338"/>
    <w:rsid w:val="00580C18"/>
    <w:rsid w:val="0058736D"/>
    <w:rsid w:val="00591678"/>
    <w:rsid w:val="005A0F44"/>
    <w:rsid w:val="005A0F87"/>
    <w:rsid w:val="005A338D"/>
    <w:rsid w:val="005B78D9"/>
    <w:rsid w:val="005C1B4E"/>
    <w:rsid w:val="005C21B6"/>
    <w:rsid w:val="005D090F"/>
    <w:rsid w:val="005D12C3"/>
    <w:rsid w:val="005D491B"/>
    <w:rsid w:val="005E3150"/>
    <w:rsid w:val="005E44E5"/>
    <w:rsid w:val="005F4E4B"/>
    <w:rsid w:val="006046E8"/>
    <w:rsid w:val="00617A55"/>
    <w:rsid w:val="006311F0"/>
    <w:rsid w:val="00640A30"/>
    <w:rsid w:val="00642254"/>
    <w:rsid w:val="0065118A"/>
    <w:rsid w:val="00657E46"/>
    <w:rsid w:val="00663C79"/>
    <w:rsid w:val="00666DF9"/>
    <w:rsid w:val="00667528"/>
    <w:rsid w:val="00667F5A"/>
    <w:rsid w:val="006736C6"/>
    <w:rsid w:val="0067661B"/>
    <w:rsid w:val="00682CD7"/>
    <w:rsid w:val="006A061A"/>
    <w:rsid w:val="006A70F8"/>
    <w:rsid w:val="006B02CC"/>
    <w:rsid w:val="006B5679"/>
    <w:rsid w:val="006C1BD1"/>
    <w:rsid w:val="006C1BE0"/>
    <w:rsid w:val="006D4E98"/>
    <w:rsid w:val="006D6E63"/>
    <w:rsid w:val="006D708C"/>
    <w:rsid w:val="006E3E58"/>
    <w:rsid w:val="006E44AC"/>
    <w:rsid w:val="006E735C"/>
    <w:rsid w:val="006F3B3E"/>
    <w:rsid w:val="00706B6E"/>
    <w:rsid w:val="0071087B"/>
    <w:rsid w:val="00712251"/>
    <w:rsid w:val="007128B4"/>
    <w:rsid w:val="00712AD2"/>
    <w:rsid w:val="00720A07"/>
    <w:rsid w:val="007277EB"/>
    <w:rsid w:val="007279B1"/>
    <w:rsid w:val="00731FC5"/>
    <w:rsid w:val="00734D02"/>
    <w:rsid w:val="00734E18"/>
    <w:rsid w:val="007413EC"/>
    <w:rsid w:val="007440CB"/>
    <w:rsid w:val="0075028B"/>
    <w:rsid w:val="00750619"/>
    <w:rsid w:val="0075702E"/>
    <w:rsid w:val="00757C7A"/>
    <w:rsid w:val="00762C8E"/>
    <w:rsid w:val="007659AE"/>
    <w:rsid w:val="0076745C"/>
    <w:rsid w:val="00767A41"/>
    <w:rsid w:val="00773445"/>
    <w:rsid w:val="00784A0A"/>
    <w:rsid w:val="007876FC"/>
    <w:rsid w:val="00791684"/>
    <w:rsid w:val="007A3230"/>
    <w:rsid w:val="007A352A"/>
    <w:rsid w:val="007A424E"/>
    <w:rsid w:val="007A7FE1"/>
    <w:rsid w:val="007B043A"/>
    <w:rsid w:val="007B1F3C"/>
    <w:rsid w:val="007B3DB3"/>
    <w:rsid w:val="007C26A4"/>
    <w:rsid w:val="007C3E1E"/>
    <w:rsid w:val="007D2EE2"/>
    <w:rsid w:val="007D5ADA"/>
    <w:rsid w:val="007D6657"/>
    <w:rsid w:val="007D6912"/>
    <w:rsid w:val="007E0B79"/>
    <w:rsid w:val="007E0DFE"/>
    <w:rsid w:val="007E193F"/>
    <w:rsid w:val="007E23D5"/>
    <w:rsid w:val="007E35EC"/>
    <w:rsid w:val="007E7F61"/>
    <w:rsid w:val="00801CDD"/>
    <w:rsid w:val="00802624"/>
    <w:rsid w:val="00803253"/>
    <w:rsid w:val="00805300"/>
    <w:rsid w:val="008154AC"/>
    <w:rsid w:val="00833369"/>
    <w:rsid w:val="00833D23"/>
    <w:rsid w:val="00841486"/>
    <w:rsid w:val="008426A2"/>
    <w:rsid w:val="0085568B"/>
    <w:rsid w:val="00855FD8"/>
    <w:rsid w:val="008575B4"/>
    <w:rsid w:val="00863606"/>
    <w:rsid w:val="00867081"/>
    <w:rsid w:val="00870C9A"/>
    <w:rsid w:val="00871556"/>
    <w:rsid w:val="00871B90"/>
    <w:rsid w:val="00876BA0"/>
    <w:rsid w:val="00877698"/>
    <w:rsid w:val="00886F88"/>
    <w:rsid w:val="008A374A"/>
    <w:rsid w:val="008A4489"/>
    <w:rsid w:val="008B2178"/>
    <w:rsid w:val="008D6AA3"/>
    <w:rsid w:val="008E2A09"/>
    <w:rsid w:val="008E3917"/>
    <w:rsid w:val="008E55F8"/>
    <w:rsid w:val="008F58E5"/>
    <w:rsid w:val="00901320"/>
    <w:rsid w:val="0090642C"/>
    <w:rsid w:val="0090672B"/>
    <w:rsid w:val="0091172F"/>
    <w:rsid w:val="00914972"/>
    <w:rsid w:val="00915F5F"/>
    <w:rsid w:val="00916F62"/>
    <w:rsid w:val="009172DD"/>
    <w:rsid w:val="00917D17"/>
    <w:rsid w:val="00920887"/>
    <w:rsid w:val="009214B9"/>
    <w:rsid w:val="0093500A"/>
    <w:rsid w:val="009352A5"/>
    <w:rsid w:val="00950B15"/>
    <w:rsid w:val="00950D7E"/>
    <w:rsid w:val="00951001"/>
    <w:rsid w:val="0096375D"/>
    <w:rsid w:val="009714DF"/>
    <w:rsid w:val="0097761C"/>
    <w:rsid w:val="00984547"/>
    <w:rsid w:val="00987CF7"/>
    <w:rsid w:val="00993FA7"/>
    <w:rsid w:val="0099493F"/>
    <w:rsid w:val="009A1C98"/>
    <w:rsid w:val="009A1FFD"/>
    <w:rsid w:val="009B6FE1"/>
    <w:rsid w:val="009C43A3"/>
    <w:rsid w:val="009D2DB3"/>
    <w:rsid w:val="009D7A5A"/>
    <w:rsid w:val="009E0621"/>
    <w:rsid w:val="009E07B3"/>
    <w:rsid w:val="009E1613"/>
    <w:rsid w:val="009F2EEE"/>
    <w:rsid w:val="00A10217"/>
    <w:rsid w:val="00A12FED"/>
    <w:rsid w:val="00A13DE6"/>
    <w:rsid w:val="00A21611"/>
    <w:rsid w:val="00A25AE9"/>
    <w:rsid w:val="00A27B85"/>
    <w:rsid w:val="00A27C34"/>
    <w:rsid w:val="00A31B93"/>
    <w:rsid w:val="00A31F69"/>
    <w:rsid w:val="00A5745E"/>
    <w:rsid w:val="00A600EC"/>
    <w:rsid w:val="00A67354"/>
    <w:rsid w:val="00A70469"/>
    <w:rsid w:val="00A75DBE"/>
    <w:rsid w:val="00A848C4"/>
    <w:rsid w:val="00A85C21"/>
    <w:rsid w:val="00A86694"/>
    <w:rsid w:val="00A966C8"/>
    <w:rsid w:val="00AA1B5B"/>
    <w:rsid w:val="00AA1B7F"/>
    <w:rsid w:val="00AB5DC4"/>
    <w:rsid w:val="00AC0EE1"/>
    <w:rsid w:val="00AC18F5"/>
    <w:rsid w:val="00AC30B6"/>
    <w:rsid w:val="00AC31CD"/>
    <w:rsid w:val="00AC31E1"/>
    <w:rsid w:val="00AD018B"/>
    <w:rsid w:val="00AD5BF7"/>
    <w:rsid w:val="00AD6A42"/>
    <w:rsid w:val="00AE36C1"/>
    <w:rsid w:val="00AE5A22"/>
    <w:rsid w:val="00AF186B"/>
    <w:rsid w:val="00AF2CDE"/>
    <w:rsid w:val="00AF6006"/>
    <w:rsid w:val="00B04467"/>
    <w:rsid w:val="00B04C6E"/>
    <w:rsid w:val="00B05F10"/>
    <w:rsid w:val="00B137FB"/>
    <w:rsid w:val="00B160BB"/>
    <w:rsid w:val="00B161C2"/>
    <w:rsid w:val="00B204FF"/>
    <w:rsid w:val="00B263BA"/>
    <w:rsid w:val="00B27E9D"/>
    <w:rsid w:val="00B31D35"/>
    <w:rsid w:val="00B33800"/>
    <w:rsid w:val="00B34031"/>
    <w:rsid w:val="00B372C9"/>
    <w:rsid w:val="00B50FA3"/>
    <w:rsid w:val="00B5374E"/>
    <w:rsid w:val="00B576E0"/>
    <w:rsid w:val="00B57D79"/>
    <w:rsid w:val="00B63507"/>
    <w:rsid w:val="00B70A96"/>
    <w:rsid w:val="00B728F6"/>
    <w:rsid w:val="00B72FD8"/>
    <w:rsid w:val="00B75376"/>
    <w:rsid w:val="00B775D4"/>
    <w:rsid w:val="00B845FE"/>
    <w:rsid w:val="00B847B9"/>
    <w:rsid w:val="00B911BA"/>
    <w:rsid w:val="00B91E86"/>
    <w:rsid w:val="00B9222E"/>
    <w:rsid w:val="00B94839"/>
    <w:rsid w:val="00BA4CB4"/>
    <w:rsid w:val="00BB1A14"/>
    <w:rsid w:val="00BC34D0"/>
    <w:rsid w:val="00BC7B5B"/>
    <w:rsid w:val="00BD0CC4"/>
    <w:rsid w:val="00BD35CC"/>
    <w:rsid w:val="00BE417C"/>
    <w:rsid w:val="00BE64A5"/>
    <w:rsid w:val="00BE64C8"/>
    <w:rsid w:val="00BF1D56"/>
    <w:rsid w:val="00BF21D7"/>
    <w:rsid w:val="00C0353D"/>
    <w:rsid w:val="00C13890"/>
    <w:rsid w:val="00C16116"/>
    <w:rsid w:val="00C27063"/>
    <w:rsid w:val="00C46F0D"/>
    <w:rsid w:val="00C51978"/>
    <w:rsid w:val="00C54B3C"/>
    <w:rsid w:val="00C621AE"/>
    <w:rsid w:val="00C64A64"/>
    <w:rsid w:val="00C65237"/>
    <w:rsid w:val="00C65364"/>
    <w:rsid w:val="00C726A7"/>
    <w:rsid w:val="00C765BE"/>
    <w:rsid w:val="00C80B46"/>
    <w:rsid w:val="00C822CA"/>
    <w:rsid w:val="00C82EE4"/>
    <w:rsid w:val="00C84178"/>
    <w:rsid w:val="00C95326"/>
    <w:rsid w:val="00C975F8"/>
    <w:rsid w:val="00CA04B7"/>
    <w:rsid w:val="00CA0EC1"/>
    <w:rsid w:val="00CA256D"/>
    <w:rsid w:val="00CA305E"/>
    <w:rsid w:val="00CA737A"/>
    <w:rsid w:val="00CB1AFD"/>
    <w:rsid w:val="00CB2A13"/>
    <w:rsid w:val="00CB365C"/>
    <w:rsid w:val="00CC37C8"/>
    <w:rsid w:val="00CC5546"/>
    <w:rsid w:val="00CD29C1"/>
    <w:rsid w:val="00CD2CED"/>
    <w:rsid w:val="00CD6FBA"/>
    <w:rsid w:val="00CE4E0B"/>
    <w:rsid w:val="00CE6983"/>
    <w:rsid w:val="00CF07AD"/>
    <w:rsid w:val="00CF36A9"/>
    <w:rsid w:val="00D1259B"/>
    <w:rsid w:val="00D12C57"/>
    <w:rsid w:val="00D151E6"/>
    <w:rsid w:val="00D2074F"/>
    <w:rsid w:val="00D24992"/>
    <w:rsid w:val="00D2537D"/>
    <w:rsid w:val="00D2582D"/>
    <w:rsid w:val="00D26717"/>
    <w:rsid w:val="00D275B8"/>
    <w:rsid w:val="00D35182"/>
    <w:rsid w:val="00D54918"/>
    <w:rsid w:val="00D6088C"/>
    <w:rsid w:val="00D738E2"/>
    <w:rsid w:val="00D757A7"/>
    <w:rsid w:val="00D76673"/>
    <w:rsid w:val="00D87832"/>
    <w:rsid w:val="00D92AA5"/>
    <w:rsid w:val="00D92D77"/>
    <w:rsid w:val="00D95C8F"/>
    <w:rsid w:val="00DA09EC"/>
    <w:rsid w:val="00DB6793"/>
    <w:rsid w:val="00DB7156"/>
    <w:rsid w:val="00DC0C7F"/>
    <w:rsid w:val="00DC7524"/>
    <w:rsid w:val="00DD5693"/>
    <w:rsid w:val="00DD58C6"/>
    <w:rsid w:val="00DD5CE0"/>
    <w:rsid w:val="00DE0FC4"/>
    <w:rsid w:val="00DF54B2"/>
    <w:rsid w:val="00E056A3"/>
    <w:rsid w:val="00E11911"/>
    <w:rsid w:val="00E11D81"/>
    <w:rsid w:val="00E12810"/>
    <w:rsid w:val="00E14688"/>
    <w:rsid w:val="00E208DC"/>
    <w:rsid w:val="00E3003F"/>
    <w:rsid w:val="00E4019B"/>
    <w:rsid w:val="00E426F0"/>
    <w:rsid w:val="00E53ABD"/>
    <w:rsid w:val="00E549A9"/>
    <w:rsid w:val="00E71ECA"/>
    <w:rsid w:val="00E82EDB"/>
    <w:rsid w:val="00E84A8B"/>
    <w:rsid w:val="00EA3C52"/>
    <w:rsid w:val="00EA4A0A"/>
    <w:rsid w:val="00EA6229"/>
    <w:rsid w:val="00EA780E"/>
    <w:rsid w:val="00EB0169"/>
    <w:rsid w:val="00EB6148"/>
    <w:rsid w:val="00EB6877"/>
    <w:rsid w:val="00EB6E51"/>
    <w:rsid w:val="00EC5A27"/>
    <w:rsid w:val="00ED4C01"/>
    <w:rsid w:val="00ED78E9"/>
    <w:rsid w:val="00EE2246"/>
    <w:rsid w:val="00EE36B9"/>
    <w:rsid w:val="00EF207E"/>
    <w:rsid w:val="00F040D9"/>
    <w:rsid w:val="00F11853"/>
    <w:rsid w:val="00F1414A"/>
    <w:rsid w:val="00F17171"/>
    <w:rsid w:val="00F25D13"/>
    <w:rsid w:val="00F26FDE"/>
    <w:rsid w:val="00F310D4"/>
    <w:rsid w:val="00F366DD"/>
    <w:rsid w:val="00F45F92"/>
    <w:rsid w:val="00F47F59"/>
    <w:rsid w:val="00F570A7"/>
    <w:rsid w:val="00F63D1B"/>
    <w:rsid w:val="00F7166A"/>
    <w:rsid w:val="00F74AD2"/>
    <w:rsid w:val="00F830CC"/>
    <w:rsid w:val="00F83CCB"/>
    <w:rsid w:val="00F912A8"/>
    <w:rsid w:val="00F92C74"/>
    <w:rsid w:val="00F92E6D"/>
    <w:rsid w:val="00FA033F"/>
    <w:rsid w:val="00FA2AC5"/>
    <w:rsid w:val="00FA4554"/>
    <w:rsid w:val="00FA7DFF"/>
    <w:rsid w:val="00FB690B"/>
    <w:rsid w:val="00FC4A19"/>
    <w:rsid w:val="00FD07EB"/>
    <w:rsid w:val="00FD145B"/>
    <w:rsid w:val="00FD5AD8"/>
    <w:rsid w:val="00FD7F77"/>
    <w:rsid w:val="00FE03CE"/>
    <w:rsid w:val="00FE3224"/>
    <w:rsid w:val="00FE7414"/>
    <w:rsid w:val="00FF4B2A"/>
    <w:rsid w:val="00FF6D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8DA09"/>
  <w14:defaultImageDpi w14:val="0"/>
  <w15:docId w15:val="{E1C13ADB-1059-4246-B7A3-06120261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46"/>
    <w:rPr>
      <w:rFonts w:ascii="Times" w:hAnsi="Times"/>
      <w:sz w:val="24"/>
      <w:lang w:eastAsia="en-US"/>
    </w:rPr>
  </w:style>
  <w:style w:type="paragraph" w:styleId="Heading1">
    <w:name w:val="heading 1"/>
    <w:basedOn w:val="Normal"/>
    <w:next w:val="Normal"/>
    <w:link w:val="Heading1Char"/>
    <w:uiPriority w:val="9"/>
    <w:qFormat/>
    <w:rsid w:val="00C80B46"/>
    <w:pPr>
      <w:spacing w:line="320" w:lineRule="atLeast"/>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C80B46"/>
    <w:pPr>
      <w:spacing w:after="240" w:line="320" w:lineRule="atLeast"/>
      <w:outlineLvl w:val="1"/>
    </w:pPr>
    <w:rPr>
      <w:rFonts w:ascii="Arial" w:hAnsi="Arial" w:cs="Arial"/>
      <w:b/>
      <w:bCs/>
      <w:caps/>
      <w:sz w:val="28"/>
    </w:rPr>
  </w:style>
  <w:style w:type="paragraph" w:styleId="Heading3">
    <w:name w:val="heading 3"/>
    <w:basedOn w:val="Normal"/>
    <w:next w:val="Normal"/>
    <w:link w:val="Heading3Char"/>
    <w:uiPriority w:val="9"/>
    <w:unhideWhenUsed/>
    <w:qFormat/>
    <w:rsid w:val="00C80B46"/>
    <w:pPr>
      <w:snapToGrid w:val="0"/>
      <w:spacing w:before="520" w:after="120" w:line="240" w:lineRule="atLeast"/>
      <w:outlineLvl w:val="2"/>
    </w:pPr>
    <w:rPr>
      <w:rFonts w:ascii="Arial" w:hAnsi="Arial" w:cs="Arial"/>
      <w:b/>
      <w:sz w:val="22"/>
      <w:szCs w:val="22"/>
    </w:rPr>
  </w:style>
  <w:style w:type="character" w:default="1" w:styleId="DefaultParagraphFont">
    <w:name w:val="Default Paragraph Font"/>
    <w:uiPriority w:val="1"/>
    <w:semiHidden/>
    <w:unhideWhenUsed/>
    <w:rsid w:val="00C80B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0B46"/>
  </w:style>
  <w:style w:type="paragraph" w:styleId="Header">
    <w:name w:val="header"/>
    <w:basedOn w:val="Normal"/>
    <w:link w:val="HeaderChar"/>
    <w:uiPriority w:val="99"/>
    <w:unhideWhenUsed/>
    <w:qFormat/>
    <w:rsid w:val="00C80B46"/>
    <w:pPr>
      <w:tabs>
        <w:tab w:val="center" w:pos="4320"/>
        <w:tab w:val="right" w:pos="8640"/>
      </w:tabs>
      <w:jc w:val="center"/>
    </w:pPr>
    <w:rPr>
      <w:rFonts w:ascii="Arial" w:hAnsi="Arial"/>
      <w:b/>
      <w:sz w:val="28"/>
      <w:lang w:val="x-none"/>
    </w:rPr>
  </w:style>
  <w:style w:type="character" w:customStyle="1" w:styleId="HeaderChar">
    <w:name w:val="Header Char"/>
    <w:basedOn w:val="DefaultParagraphFont"/>
    <w:link w:val="Header"/>
    <w:uiPriority w:val="99"/>
    <w:locked/>
    <w:rsid w:val="00C80B46"/>
    <w:rPr>
      <w:rFonts w:ascii="Arial" w:hAnsi="Arial"/>
      <w:b/>
      <w:sz w:val="28"/>
      <w:lang w:val="x-none" w:eastAsia="en-US"/>
    </w:rPr>
  </w:style>
  <w:style w:type="paragraph" w:styleId="Footer">
    <w:name w:val="footer"/>
    <w:basedOn w:val="Normal"/>
    <w:link w:val="FooterChar"/>
    <w:uiPriority w:val="99"/>
    <w:unhideWhenUsed/>
    <w:qFormat/>
    <w:rsid w:val="00C80B46"/>
    <w:pPr>
      <w:tabs>
        <w:tab w:val="center" w:pos="4320"/>
        <w:tab w:val="right" w:pos="10080"/>
      </w:tabs>
    </w:pPr>
    <w:rPr>
      <w:rFonts w:ascii="Arial" w:hAnsi="Arial"/>
      <w:b/>
      <w:caps/>
      <w:spacing w:val="20"/>
      <w:sz w:val="16"/>
    </w:rPr>
  </w:style>
  <w:style w:type="character" w:customStyle="1" w:styleId="FooterChar">
    <w:name w:val="Footer Char"/>
    <w:basedOn w:val="DefaultParagraphFont"/>
    <w:link w:val="Footer"/>
    <w:uiPriority w:val="99"/>
    <w:locked/>
    <w:rsid w:val="00C80B46"/>
    <w:rPr>
      <w:rFonts w:ascii="Arial" w:hAnsi="Arial"/>
      <w:b/>
      <w:caps/>
      <w:spacing w:val="20"/>
      <w:sz w:val="16"/>
      <w:lang w:eastAsia="en-US"/>
    </w:rPr>
  </w:style>
  <w:style w:type="paragraph" w:styleId="BalloonText">
    <w:name w:val="Balloon Text"/>
    <w:basedOn w:val="Normal"/>
    <w:link w:val="BalloonTextChar"/>
    <w:uiPriority w:val="99"/>
    <w:semiHidden/>
    <w:unhideWhenUsed/>
    <w:rsid w:val="00C80B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80B46"/>
    <w:rPr>
      <w:rFonts w:ascii="Lucida Grande" w:hAnsi="Lucida Grande" w:cs="Lucida Grande"/>
      <w:sz w:val="18"/>
      <w:szCs w:val="18"/>
      <w:lang w:eastAsia="en-US"/>
    </w:rPr>
  </w:style>
  <w:style w:type="character" w:styleId="Hyperlink">
    <w:name w:val="Hyperlink"/>
    <w:basedOn w:val="DefaultParagraphFont"/>
    <w:uiPriority w:val="99"/>
    <w:unhideWhenUsed/>
    <w:rsid w:val="00C80B46"/>
    <w:rPr>
      <w:rFonts w:ascii="Arial" w:hAnsi="Arial" w:cs="Times New Roman"/>
      <w:color w:val="0000FF" w:themeColor="hyperlink"/>
      <w:sz w:val="22"/>
      <w:u w:val="none"/>
    </w:rPr>
  </w:style>
  <w:style w:type="character" w:styleId="PageNumber">
    <w:name w:val="page number"/>
    <w:basedOn w:val="DefaultParagraphFont"/>
    <w:uiPriority w:val="99"/>
    <w:semiHidden/>
    <w:unhideWhenUsed/>
    <w:rsid w:val="00C80B46"/>
    <w:rPr>
      <w:rFonts w:cs="Times New Roman"/>
    </w:rPr>
  </w:style>
  <w:style w:type="character" w:styleId="FollowedHyperlink">
    <w:name w:val="FollowedHyperlink"/>
    <w:basedOn w:val="DefaultParagraphFont"/>
    <w:uiPriority w:val="99"/>
    <w:semiHidden/>
    <w:unhideWhenUsed/>
    <w:rsid w:val="00C80B46"/>
    <w:rPr>
      <w:rFonts w:ascii="Arial" w:hAnsi="Arial" w:cs="Times New Roman"/>
      <w:color w:val="800080" w:themeColor="followedHyperlink"/>
      <w:sz w:val="22"/>
      <w:u w:val="none"/>
    </w:rPr>
  </w:style>
  <w:style w:type="paragraph" w:customStyle="1" w:styleId="BodyCopy">
    <w:name w:val="Body Copy"/>
    <w:basedOn w:val="Normal"/>
    <w:qFormat/>
    <w:rsid w:val="00C80B46"/>
    <w:pPr>
      <w:snapToGrid w:val="0"/>
      <w:spacing w:after="240" w:line="320" w:lineRule="atLeast"/>
      <w:outlineLvl w:val="4"/>
    </w:pPr>
    <w:rPr>
      <w:rFonts w:ascii="Arial" w:hAnsi="Arial" w:cs="Arial"/>
      <w:bCs/>
      <w:sz w:val="22"/>
      <w:szCs w:val="22"/>
    </w:rPr>
  </w:style>
  <w:style w:type="paragraph" w:customStyle="1" w:styleId="BodyNotes">
    <w:name w:val="Body Notes"/>
    <w:basedOn w:val="Normal"/>
    <w:uiPriority w:val="99"/>
    <w:qFormat/>
    <w:rsid w:val="00C80B46"/>
    <w:pPr>
      <w:widowControl w:val="0"/>
      <w:autoSpaceDE w:val="0"/>
      <w:autoSpaceDN w:val="0"/>
      <w:adjustRightInd w:val="0"/>
      <w:spacing w:after="400"/>
      <w:textAlignment w:val="center"/>
    </w:pPr>
    <w:rPr>
      <w:rFonts w:ascii="Arial" w:hAnsi="Arial" w:cs="Arial"/>
      <w:i/>
      <w:iCs/>
      <w:sz w:val="16"/>
      <w:szCs w:val="16"/>
    </w:rPr>
  </w:style>
  <w:style w:type="character" w:styleId="CommentReference">
    <w:name w:val="annotation reference"/>
    <w:basedOn w:val="DefaultParagraphFont"/>
    <w:uiPriority w:val="99"/>
    <w:semiHidden/>
    <w:unhideWhenUsed/>
    <w:rsid w:val="00C80B46"/>
    <w:rPr>
      <w:sz w:val="16"/>
      <w:szCs w:val="16"/>
    </w:rPr>
  </w:style>
  <w:style w:type="paragraph" w:styleId="CommentText">
    <w:name w:val="annotation text"/>
    <w:basedOn w:val="Normal"/>
    <w:link w:val="CommentTextChar"/>
    <w:uiPriority w:val="99"/>
    <w:semiHidden/>
    <w:unhideWhenUsed/>
    <w:rsid w:val="00C80B46"/>
    <w:rPr>
      <w:sz w:val="20"/>
    </w:rPr>
  </w:style>
  <w:style w:type="character" w:customStyle="1" w:styleId="CommentTextChar">
    <w:name w:val="Comment Text Char"/>
    <w:basedOn w:val="DefaultParagraphFont"/>
    <w:link w:val="CommentText"/>
    <w:uiPriority w:val="99"/>
    <w:semiHidden/>
    <w:rsid w:val="00C80B4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C80B46"/>
    <w:rPr>
      <w:b/>
      <w:bCs/>
    </w:rPr>
  </w:style>
  <w:style w:type="character" w:customStyle="1" w:styleId="CommentSubjectChar">
    <w:name w:val="Comment Subject Char"/>
    <w:basedOn w:val="CommentTextChar"/>
    <w:link w:val="CommentSubject"/>
    <w:uiPriority w:val="99"/>
    <w:semiHidden/>
    <w:rsid w:val="00C80B46"/>
    <w:rPr>
      <w:rFonts w:ascii="Times" w:hAnsi="Times"/>
      <w:b/>
      <w:bCs/>
      <w:lang w:eastAsia="en-US"/>
    </w:rPr>
  </w:style>
  <w:style w:type="paragraph" w:styleId="Revision">
    <w:name w:val="Revision"/>
    <w:hidden/>
    <w:uiPriority w:val="99"/>
    <w:semiHidden/>
    <w:rsid w:val="00C80B46"/>
    <w:rPr>
      <w:rFonts w:ascii="Times" w:hAnsi="Times"/>
      <w:sz w:val="24"/>
      <w:lang w:eastAsia="en-US"/>
    </w:rPr>
  </w:style>
  <w:style w:type="table" w:styleId="TableGrid">
    <w:name w:val="Table Grid"/>
    <w:basedOn w:val="TableNormal"/>
    <w:uiPriority w:val="59"/>
    <w:rsid w:val="00C80B46"/>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80B46"/>
    <w:rPr>
      <w:rFonts w:eastAsia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C80B46"/>
    <w:rPr>
      <w:color w:val="605E5C"/>
      <w:shd w:val="clear" w:color="auto" w:fill="E1DFDD"/>
    </w:rPr>
  </w:style>
  <w:style w:type="character" w:customStyle="1" w:styleId="Heading1Char">
    <w:name w:val="Heading 1 Char"/>
    <w:basedOn w:val="DefaultParagraphFont"/>
    <w:link w:val="Heading1"/>
    <w:uiPriority w:val="9"/>
    <w:rsid w:val="00C80B46"/>
    <w:rPr>
      <w:rFonts w:ascii="Arial" w:hAnsi="Arial" w:cs="Arial"/>
      <w:sz w:val="28"/>
      <w:szCs w:val="28"/>
      <w:lang w:eastAsia="en-US"/>
    </w:rPr>
  </w:style>
  <w:style w:type="character" w:customStyle="1" w:styleId="Heading2Char">
    <w:name w:val="Heading 2 Char"/>
    <w:basedOn w:val="DefaultParagraphFont"/>
    <w:link w:val="Heading2"/>
    <w:uiPriority w:val="9"/>
    <w:rsid w:val="00C80B46"/>
    <w:rPr>
      <w:rFonts w:ascii="Arial" w:hAnsi="Arial" w:cs="Arial"/>
      <w:b/>
      <w:bCs/>
      <w:caps/>
      <w:sz w:val="28"/>
      <w:lang w:eastAsia="en-US"/>
    </w:rPr>
  </w:style>
  <w:style w:type="character" w:customStyle="1" w:styleId="Heading3Char">
    <w:name w:val="Heading 3 Char"/>
    <w:basedOn w:val="DefaultParagraphFont"/>
    <w:link w:val="Heading3"/>
    <w:uiPriority w:val="9"/>
    <w:rsid w:val="00C80B46"/>
    <w:rPr>
      <w:rFonts w:ascii="Arial" w:hAnsi="Arial" w:cs="Arial"/>
      <w:b/>
      <w:sz w:val="22"/>
      <w:szCs w:val="22"/>
      <w:lang w:eastAsia="en-US"/>
    </w:rPr>
  </w:style>
  <w:style w:type="paragraph" w:customStyle="1" w:styleId="Signoff">
    <w:name w:val="Signoff"/>
    <w:basedOn w:val="Normal"/>
    <w:qFormat/>
    <w:rsid w:val="00C80B46"/>
    <w:pPr>
      <w:adjustRightInd w:val="0"/>
      <w:snapToGrid w:val="0"/>
      <w:spacing w:line="320" w:lineRule="atLeast"/>
      <w:jc w:val="center"/>
    </w:pPr>
    <w:rPr>
      <w:rFonts w:ascii="Arial" w:hAnsi="Arial" w:cs="Arial"/>
      <w:color w:val="000000"/>
      <w:sz w:val="22"/>
      <w:szCs w:val="22"/>
    </w:rPr>
  </w:style>
  <w:style w:type="paragraph" w:customStyle="1" w:styleId="EndofDocument">
    <w:name w:val="End of Document"/>
    <w:basedOn w:val="Normal"/>
    <w:qFormat/>
    <w:rsid w:val="00C80B46"/>
    <w:pPr>
      <w:spacing w:before="400" w:after="400"/>
      <w:jc w:val="center"/>
    </w:pPr>
    <w:rPr>
      <w:rFonts w:ascii="Arial" w:hAnsi="Arial" w:cs="Arial"/>
      <w:bCs/>
      <w:spacing w:val="70"/>
      <w:sz w:val="22"/>
      <w:szCs w:val="22"/>
    </w:rPr>
  </w:style>
  <w:style w:type="table" w:customStyle="1" w:styleId="TableBody">
    <w:name w:val="Table Body"/>
    <w:basedOn w:val="TableNormal"/>
    <w:uiPriority w:val="99"/>
    <w:rsid w:val="00C80B46"/>
    <w:rPr>
      <w:rFonts w:ascii="Arial" w:hAnsi="Arial"/>
      <w:sz w:val="18"/>
    </w:rPr>
    <w:tblPr/>
  </w:style>
  <w:style w:type="paragraph" w:styleId="ListBullet">
    <w:name w:val="List Bullet"/>
    <w:basedOn w:val="BodyCopy"/>
    <w:uiPriority w:val="99"/>
    <w:unhideWhenUsed/>
    <w:qFormat/>
    <w:rsid w:val="00C80B46"/>
    <w:pPr>
      <w:numPr>
        <w:numId w:val="24"/>
      </w:numPr>
      <w:spacing w:after="120"/>
    </w:pPr>
  </w:style>
  <w:style w:type="paragraph" w:styleId="ListBullet2">
    <w:name w:val="List Bullet 2"/>
    <w:basedOn w:val="BodyCopy"/>
    <w:uiPriority w:val="99"/>
    <w:unhideWhenUsed/>
    <w:qFormat/>
    <w:rsid w:val="00C80B46"/>
    <w:pPr>
      <w:numPr>
        <w:numId w:val="25"/>
      </w:numPr>
      <w:spacing w:after="120"/>
    </w:pPr>
  </w:style>
  <w:style w:type="paragraph" w:styleId="ListBullet3">
    <w:name w:val="List Bullet 3"/>
    <w:basedOn w:val="BodyCopy"/>
    <w:uiPriority w:val="99"/>
    <w:unhideWhenUsed/>
    <w:qFormat/>
    <w:rsid w:val="00C80B46"/>
    <w:pPr>
      <w:numPr>
        <w:numId w:val="28"/>
      </w:numPr>
      <w:spacing w:after="120"/>
    </w:pPr>
  </w:style>
  <w:style w:type="paragraph" w:styleId="ListBullet4">
    <w:name w:val="List Bullet 4"/>
    <w:basedOn w:val="BodyCopy"/>
    <w:uiPriority w:val="99"/>
    <w:unhideWhenUsed/>
    <w:qFormat/>
    <w:rsid w:val="00C80B46"/>
    <w:pPr>
      <w:numPr>
        <w:numId w:val="30"/>
      </w:numPr>
      <w:spacing w:after="120"/>
    </w:pPr>
  </w:style>
  <w:style w:type="paragraph" w:customStyle="1" w:styleId="EmbargoLine">
    <w:name w:val="Embargo Line"/>
    <w:basedOn w:val="Normal"/>
    <w:autoRedefine/>
    <w:qFormat/>
    <w:rsid w:val="00C80B46"/>
    <w:pPr>
      <w:tabs>
        <w:tab w:val="left" w:pos="5980"/>
      </w:tabs>
      <w:spacing w:after="160" w:line="276" w:lineRule="auto"/>
      <w:jc w:val="center"/>
    </w:pPr>
    <w:rPr>
      <w:rFonts w:ascii="Arial" w:hAnsi="Arial" w:cs="Arial"/>
      <w:b/>
      <w:caps/>
      <w:color w:val="B0692F"/>
      <w:spacing w:val="24"/>
      <w:sz w:val="22"/>
      <w:szCs w:val="22"/>
    </w:rPr>
  </w:style>
  <w:style w:type="paragraph" w:customStyle="1" w:styleId="SpaceAfterLastIntroBullet">
    <w:name w:val="Space After Last Intro Bullet"/>
    <w:basedOn w:val="ListBullet"/>
    <w:qFormat/>
    <w:rsid w:val="00C80B46"/>
    <w:pPr>
      <w:spacing w:after="480"/>
    </w:pPr>
  </w:style>
  <w:style w:type="paragraph" w:styleId="Title">
    <w:name w:val="Title"/>
    <w:basedOn w:val="Normal"/>
    <w:next w:val="Normal"/>
    <w:link w:val="TitleChar"/>
    <w:autoRedefine/>
    <w:uiPriority w:val="10"/>
    <w:qFormat/>
    <w:rsid w:val="00C80B46"/>
    <w:pPr>
      <w:snapToGrid w:val="0"/>
      <w:spacing w:before="500" w:after="240" w:line="320" w:lineRule="atLeast"/>
      <w:jc w:val="center"/>
    </w:pPr>
    <w:rPr>
      <w:rFonts w:ascii="Arial" w:eastAsiaTheme="majorEastAsia" w:hAnsi="Arial" w:cs="Arial"/>
      <w:b/>
      <w:bCs/>
      <w:kern w:val="28"/>
      <w:sz w:val="28"/>
      <w:szCs w:val="28"/>
    </w:rPr>
  </w:style>
  <w:style w:type="character" w:customStyle="1" w:styleId="TitleChar">
    <w:name w:val="Title Char"/>
    <w:basedOn w:val="DefaultParagraphFont"/>
    <w:link w:val="Title"/>
    <w:uiPriority w:val="10"/>
    <w:rsid w:val="00C80B46"/>
    <w:rPr>
      <w:rFonts w:ascii="Arial" w:eastAsiaTheme="majorEastAsia" w:hAnsi="Arial" w:cs="Arial"/>
      <w:b/>
      <w:bCs/>
      <w:kern w:val="28"/>
      <w:sz w:val="28"/>
      <w:szCs w:val="28"/>
      <w:lang w:eastAsia="en-US"/>
    </w:rPr>
  </w:style>
  <w:style w:type="paragraph" w:customStyle="1" w:styleId="SpaceAfterLastBodyBullet">
    <w:name w:val="Space After Last Body Bullet"/>
    <w:basedOn w:val="ListBullet"/>
    <w:qFormat/>
    <w:rsid w:val="00C80B46"/>
    <w:pPr>
      <w:spacing w:after="240"/>
    </w:pPr>
  </w:style>
  <w:style w:type="paragraph" w:customStyle="1" w:styleId="EmbargoStyle3">
    <w:name w:val="Embargo Style 3"/>
    <w:autoRedefine/>
    <w:qFormat/>
    <w:rsid w:val="00A31B93"/>
    <w:pPr>
      <w:spacing w:after="520"/>
      <w:jc w:val="center"/>
    </w:pPr>
    <w:rPr>
      <w:rFonts w:ascii="Arial" w:hAnsi="Arial" w:cs="Arial"/>
      <w:b/>
      <w:color w:val="5F8080"/>
      <w:spacing w:val="4"/>
      <w:sz w:val="22"/>
      <w:szCs w:val="22"/>
      <w:lang w:eastAsia="en-US"/>
    </w:rPr>
  </w:style>
  <w:style w:type="paragraph" w:customStyle="1" w:styleId="EmbargoStyle2">
    <w:name w:val="Embargo Style 2"/>
    <w:basedOn w:val="EmbargoLine"/>
    <w:autoRedefine/>
    <w:qFormat/>
    <w:rsid w:val="00C80B46"/>
    <w:pPr>
      <w:spacing w:after="520"/>
    </w:pPr>
    <w:rPr>
      <w:rFonts w:ascii="Arial Black" w:hAnsi="Arial Black"/>
      <w:b w:val="0"/>
      <w:color w:val="00B0F0"/>
      <w:spacing w:val="12"/>
    </w:rPr>
  </w:style>
  <w:style w:type="paragraph" w:styleId="ListParagraph">
    <w:name w:val="List Paragraph"/>
    <w:basedOn w:val="Normal"/>
    <w:uiPriority w:val="34"/>
    <w:qFormat/>
    <w:rsid w:val="007440CB"/>
    <w:pPr>
      <w:spacing w:line="259" w:lineRule="auto"/>
      <w:ind w:left="720"/>
      <w:contextualSpacing/>
    </w:pPr>
    <w:rPr>
      <w:rFonts w:eastAsiaTheme="minorHAnsi"/>
      <w:sz w:val="22"/>
      <w:szCs w:val="22"/>
    </w:rPr>
  </w:style>
  <w:style w:type="paragraph" w:customStyle="1" w:styleId="ModelSubhead">
    <w:name w:val="Model Subhead"/>
    <w:basedOn w:val="Normal"/>
    <w:qFormat/>
    <w:rsid w:val="00161E04"/>
    <w:pPr>
      <w:widowControl w:val="0"/>
      <w:autoSpaceDE w:val="0"/>
      <w:autoSpaceDN w:val="0"/>
      <w:adjustRightInd w:val="0"/>
      <w:spacing w:before="80" w:after="80"/>
      <w:jc w:val="center"/>
    </w:pPr>
    <w:rPr>
      <w:rFonts w:ascii="Arial" w:hAnsi="Arial" w:cs="Arial"/>
      <w:b/>
      <w:bCs/>
      <w:color w:val="000000"/>
      <w:sz w:val="18"/>
      <w:szCs w:val="18"/>
    </w:rPr>
  </w:style>
  <w:style w:type="paragraph" w:customStyle="1" w:styleId="S-O-P">
    <w:name w:val="S-O-P"/>
    <w:basedOn w:val="FABodyCopy"/>
    <w:next w:val="FABodyCopy"/>
    <w:qFormat/>
    <w:rsid w:val="00161E04"/>
    <w:pPr>
      <w:jc w:val="center"/>
    </w:pPr>
  </w:style>
  <w:style w:type="paragraph" w:customStyle="1" w:styleId="TableSubhead">
    <w:name w:val="Table Subhead"/>
    <w:basedOn w:val="Normal"/>
    <w:qFormat/>
    <w:rsid w:val="00161E04"/>
    <w:pPr>
      <w:spacing w:before="400" w:after="80"/>
    </w:pPr>
    <w:rPr>
      <w:rFonts w:ascii="Arial" w:hAnsi="Arial" w:cs="Arial"/>
      <w:b/>
      <w:bCs/>
      <w:caps/>
      <w:sz w:val="18"/>
      <w:szCs w:val="18"/>
    </w:rPr>
  </w:style>
  <w:style w:type="table" w:customStyle="1" w:styleId="FATABLESTYLE">
    <w:name w:val="FA TABLE STYLE"/>
    <w:basedOn w:val="TableNormal"/>
    <w:uiPriority w:val="99"/>
    <w:rsid w:val="00161E04"/>
    <w:pPr>
      <w:spacing w:before="80" w:after="80"/>
    </w:pPr>
    <w:rPr>
      <w:rFonts w:ascii="Arial" w:hAnsi="Arial"/>
      <w:sz w:val="18"/>
    </w:rPr>
    <w:tblPr>
      <w:tblBorders>
        <w:bottom w:val="single" w:sz="6" w:space="0" w:color="BFBFBF" w:themeColor="background1" w:themeShade="BF"/>
        <w:insideH w:val="single" w:sz="6" w:space="0" w:color="BFBFBF" w:themeColor="background1" w:themeShade="BF"/>
      </w:tblBorders>
    </w:tblPr>
    <w:tcPr>
      <w:vAlign w:val="center"/>
    </w:tcPr>
  </w:style>
  <w:style w:type="paragraph" w:customStyle="1" w:styleId="FABodyCopy">
    <w:name w:val="FA Body Copy"/>
    <w:basedOn w:val="Normal"/>
    <w:qFormat/>
    <w:rsid w:val="00161E04"/>
    <w:pPr>
      <w:widowControl w:val="0"/>
      <w:autoSpaceDE w:val="0"/>
      <w:autoSpaceDN w:val="0"/>
      <w:adjustRightInd w:val="0"/>
      <w:snapToGrid w:val="0"/>
      <w:spacing w:before="80" w:after="80" w:line="240" w:lineRule="exact"/>
    </w:pPr>
    <w:rPr>
      <w:rFonts w:ascii="Arial" w:hAnsi="Arial" w:cs="Arial"/>
      <w:sz w:val="18"/>
      <w:szCs w:val="18"/>
    </w:rPr>
  </w:style>
  <w:style w:type="paragraph" w:customStyle="1" w:styleId="EmbaroStyle2">
    <w:name w:val="Embaro Style 2"/>
    <w:autoRedefine/>
    <w:qFormat/>
    <w:rsid w:val="00C80B46"/>
    <w:pPr>
      <w:spacing w:after="520"/>
      <w:jc w:val="center"/>
    </w:pPr>
    <w:rPr>
      <w:rFonts w:ascii="Arial" w:hAnsi="Arial" w:cs="Arial"/>
      <w:b/>
      <w:color w:val="5F8080"/>
      <w:spacing w:val="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mopar.com/oem-parts/affiliated-accessories-trail-armor-jeep-ugly-sweater-jeep-wrangler-unlimited-sold-by-mek-68765862aa" TargetMode="External"/><Relationship Id="rId13" Type="http://schemas.openxmlformats.org/officeDocument/2006/relationships/hyperlink" Target="http://blog.stellantisnorthamerica.com/" TargetMode="External"/><Relationship Id="rId18" Type="http://schemas.openxmlformats.org/officeDocument/2006/relationships/hyperlink" Target="https://www.instagram.com/officialmop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StellantisNA" TargetMode="External"/><Relationship Id="rId7" Type="http://schemas.openxmlformats.org/officeDocument/2006/relationships/endnotes" Target="endnotes.xml"/><Relationship Id="rId12" Type="http://schemas.openxmlformats.org/officeDocument/2006/relationships/hyperlink" Target="http://www.stellantis.com/" TargetMode="External"/><Relationship Id="rId17" Type="http://schemas.openxmlformats.org/officeDocument/2006/relationships/hyperlink" Target="https://www.facebook.com/mopa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og.mopar.com/" TargetMode="External"/><Relationship Id="rId20" Type="http://schemas.openxmlformats.org/officeDocument/2006/relationships/hyperlink" Target="https://www.youtube.com/c/mop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mopa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opar.com/" TargetMode="External"/><Relationship Id="rId23" Type="http://schemas.openxmlformats.org/officeDocument/2006/relationships/footer" Target="footer1.xml"/><Relationship Id="rId10" Type="http://schemas.openxmlformats.org/officeDocument/2006/relationships/hyperlink" Target="http://www.mopar.com/" TargetMode="External"/><Relationship Id="rId19" Type="http://schemas.openxmlformats.org/officeDocument/2006/relationships/hyperlink" Target="https://twitter.com/OfficialMOPAR" TargetMode="External"/><Relationship Id="rId4" Type="http://schemas.openxmlformats.org/officeDocument/2006/relationships/settings" Target="settings.xml"/><Relationship Id="rId9" Type="http://schemas.openxmlformats.org/officeDocument/2006/relationships/hyperlink" Target="https://fcaentertowin.com/rules.pdf" TargetMode="External"/><Relationship Id="rId14" Type="http://schemas.openxmlformats.org/officeDocument/2006/relationships/hyperlink" Target="http://media.stellantisnorthamerica.com/" TargetMode="External"/><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y/Library/Group%20Containers/UBF8T346G9.Office/User%20Content.localized/Templates.localized/Fact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84AE-4579-FB4B-BE8C-D90BD97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Fact_Sheet.dotx</Template>
  <TotalTime>99</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11011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Fact Sheet</dc:subject>
  <dc:creator>Microsoft Office User</dc:creator>
  <cp:keywords/>
  <dc:description/>
  <cp:lastModifiedBy>Christine Brevick</cp:lastModifiedBy>
  <cp:revision>31</cp:revision>
  <cp:lastPrinted>2018-12-31T16:38:00Z</cp:lastPrinted>
  <dcterms:created xsi:type="dcterms:W3CDTF">2025-10-06T17:27:00Z</dcterms:created>
  <dcterms:modified xsi:type="dcterms:W3CDTF">2025-10-28T15:52:00Z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